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EC" w:rsidRDefault="00603EEC" w:rsidP="00862B31">
      <w:pPr>
        <w:jc w:val="both"/>
        <w:rPr>
          <w:rFonts w:ascii="Garamond" w:hAnsi="Garamond" w:cs="Garamond"/>
          <w:sz w:val="28"/>
          <w:szCs w:val="28"/>
          <w:lang w:val="sr-Latn-CS"/>
        </w:rPr>
      </w:pPr>
      <w:r>
        <w:rPr>
          <w:rFonts w:ascii="Garamond" w:hAnsi="Garamond" w:cs="Garamond"/>
          <w:sz w:val="28"/>
          <w:szCs w:val="28"/>
        </w:rPr>
        <w:t xml:space="preserve">Na osnovu člana 63 stav 1 tačka 41 Statuta Prijestonice (“Sl. list CG-Opštinski propisi” br. 19/09 i 37/10 i 26/13), </w:t>
      </w:r>
      <w:r>
        <w:rPr>
          <w:rFonts w:ascii="Garamond" w:hAnsi="Garamond" w:cs="Garamond"/>
          <w:sz w:val="28"/>
          <w:szCs w:val="28"/>
          <w:lang w:val="sr-Latn-CS"/>
        </w:rPr>
        <w:t xml:space="preserve">Skupština Prijestonice Cetinje, na sjednici održanoj dana 27. i 31.03. 2014. godine, donijela je </w:t>
      </w:r>
    </w:p>
    <w:p w:rsidR="00603EEC" w:rsidRDefault="00603EEC" w:rsidP="00862B31">
      <w:pPr>
        <w:jc w:val="both"/>
        <w:rPr>
          <w:rFonts w:ascii="Garamond" w:hAnsi="Garamond" w:cs="Garamond"/>
          <w:sz w:val="28"/>
          <w:szCs w:val="28"/>
          <w:lang w:val="sr-Latn-CS"/>
        </w:rPr>
      </w:pPr>
    </w:p>
    <w:p w:rsidR="00603EEC" w:rsidRDefault="00603EEC" w:rsidP="00862B31">
      <w:pPr>
        <w:jc w:val="both"/>
        <w:rPr>
          <w:rFonts w:ascii="Garamond" w:hAnsi="Garamond" w:cs="Garamond"/>
          <w:sz w:val="28"/>
          <w:szCs w:val="28"/>
          <w:lang w:val="sr-Latn-CS"/>
        </w:rPr>
      </w:pPr>
    </w:p>
    <w:p w:rsidR="00603EEC" w:rsidRDefault="00603EEC" w:rsidP="005A798B">
      <w:pPr>
        <w:jc w:val="center"/>
        <w:rPr>
          <w:rFonts w:ascii="Garamond" w:hAnsi="Garamond" w:cs="Garamond"/>
          <w:b/>
          <w:bCs/>
          <w:sz w:val="28"/>
          <w:szCs w:val="28"/>
          <w:lang w:val="sr-Latn-CS"/>
        </w:rPr>
      </w:pPr>
      <w:r>
        <w:rPr>
          <w:rFonts w:ascii="Garamond" w:hAnsi="Garamond" w:cs="Garamond"/>
          <w:b/>
          <w:bCs/>
          <w:sz w:val="28"/>
          <w:szCs w:val="28"/>
          <w:lang w:val="sr-Latn-CS"/>
        </w:rPr>
        <w:t>ODLUKU</w:t>
      </w:r>
    </w:p>
    <w:p w:rsidR="00603EEC" w:rsidRDefault="00603EEC" w:rsidP="005A798B">
      <w:pPr>
        <w:jc w:val="center"/>
        <w:rPr>
          <w:rFonts w:ascii="Garamond" w:hAnsi="Garamond" w:cs="Garamond"/>
          <w:b/>
          <w:bCs/>
          <w:sz w:val="28"/>
          <w:szCs w:val="28"/>
          <w:lang w:val="sr-Latn-CS"/>
        </w:rPr>
      </w:pPr>
      <w:r>
        <w:rPr>
          <w:rFonts w:ascii="Garamond" w:hAnsi="Garamond" w:cs="Garamond"/>
          <w:b/>
          <w:bCs/>
          <w:sz w:val="28"/>
          <w:szCs w:val="28"/>
          <w:lang w:val="sr-Latn-CS"/>
        </w:rPr>
        <w:t>O davanju saglasnosti na Program rada Javnog preduzeća                    „Vodovod i kanalizacija“- Cetinje za 2014. godinu</w:t>
      </w:r>
    </w:p>
    <w:p w:rsidR="00603EEC" w:rsidRDefault="00603EEC" w:rsidP="005A798B">
      <w:pPr>
        <w:jc w:val="center"/>
        <w:rPr>
          <w:rFonts w:ascii="Garamond" w:hAnsi="Garamond" w:cs="Garamond"/>
          <w:b/>
          <w:bCs/>
          <w:sz w:val="28"/>
          <w:szCs w:val="28"/>
          <w:lang w:val="sr-Latn-CS"/>
        </w:rPr>
      </w:pPr>
    </w:p>
    <w:p w:rsidR="00603EEC" w:rsidRPr="005A798B" w:rsidRDefault="00603EEC" w:rsidP="005A798B">
      <w:pPr>
        <w:jc w:val="center"/>
        <w:rPr>
          <w:rFonts w:ascii="Garamond" w:hAnsi="Garamond" w:cs="Garamond"/>
          <w:sz w:val="28"/>
          <w:szCs w:val="28"/>
          <w:lang w:val="sr-Latn-CS"/>
        </w:rPr>
      </w:pPr>
      <w:r w:rsidRPr="005A798B">
        <w:rPr>
          <w:rFonts w:ascii="Garamond" w:hAnsi="Garamond" w:cs="Garamond"/>
          <w:sz w:val="28"/>
          <w:szCs w:val="28"/>
          <w:lang w:val="sr-Latn-CS"/>
        </w:rPr>
        <w:t>Član 1</w:t>
      </w:r>
    </w:p>
    <w:p w:rsidR="00603EEC" w:rsidRDefault="00603EEC" w:rsidP="005A798B">
      <w:pPr>
        <w:jc w:val="both"/>
        <w:rPr>
          <w:rFonts w:ascii="Garamond" w:hAnsi="Garamond" w:cs="Garamond"/>
          <w:sz w:val="28"/>
          <w:szCs w:val="28"/>
          <w:lang w:val="sr-Latn-CS"/>
        </w:rPr>
      </w:pPr>
      <w:r>
        <w:rPr>
          <w:rFonts w:ascii="Garamond" w:hAnsi="Garamond" w:cs="Garamond"/>
          <w:sz w:val="28"/>
          <w:szCs w:val="28"/>
          <w:lang w:val="sr-Latn-CS"/>
        </w:rPr>
        <w:t xml:space="preserve">Daje se saglasnost na Program rada </w:t>
      </w:r>
      <w:r>
        <w:rPr>
          <w:rFonts w:ascii="Garamond" w:hAnsi="Garamond" w:cs="Garamond"/>
          <w:bCs/>
          <w:sz w:val="28"/>
          <w:szCs w:val="28"/>
          <w:lang w:val="sr-Latn-CS"/>
        </w:rPr>
        <w:t>Javnog preduzeća</w:t>
      </w:r>
      <w:r>
        <w:rPr>
          <w:rFonts w:ascii="Garamond" w:hAnsi="Garamond" w:cs="Garamond"/>
          <w:b/>
          <w:bCs/>
          <w:sz w:val="28"/>
          <w:szCs w:val="28"/>
          <w:lang w:val="sr-Latn-CS"/>
        </w:rPr>
        <w:t xml:space="preserve">  </w:t>
      </w:r>
      <w:r>
        <w:rPr>
          <w:rFonts w:ascii="Garamond" w:hAnsi="Garamond" w:cs="Garamond"/>
          <w:sz w:val="28"/>
          <w:szCs w:val="28"/>
          <w:lang w:val="sr-Latn-CS"/>
        </w:rPr>
        <w:t>„Vodovod i kanalizacija“ Cetinje</w:t>
      </w:r>
      <w:r w:rsidRPr="00874C28">
        <w:rPr>
          <w:rFonts w:ascii="Garamond" w:hAnsi="Garamond" w:cs="Garamond"/>
          <w:sz w:val="28"/>
          <w:szCs w:val="28"/>
          <w:lang w:val="sr-Latn-CS"/>
        </w:rPr>
        <w:t xml:space="preserve"> </w:t>
      </w:r>
      <w:r>
        <w:rPr>
          <w:rFonts w:ascii="Garamond" w:hAnsi="Garamond" w:cs="Garamond"/>
          <w:sz w:val="28"/>
          <w:szCs w:val="28"/>
          <w:lang w:val="sr-Latn-CS"/>
        </w:rPr>
        <w:t>za 2014. godinu, broj 6793/2 od 31.12.2013 godine.</w:t>
      </w:r>
    </w:p>
    <w:p w:rsidR="00603EEC" w:rsidRDefault="00603EEC" w:rsidP="005A798B">
      <w:pPr>
        <w:jc w:val="both"/>
        <w:rPr>
          <w:rFonts w:ascii="Garamond" w:hAnsi="Garamond" w:cs="Garamond"/>
          <w:sz w:val="28"/>
          <w:szCs w:val="28"/>
          <w:lang w:val="sr-Latn-CS"/>
        </w:rPr>
      </w:pPr>
    </w:p>
    <w:p w:rsidR="00603EEC" w:rsidRDefault="00603EEC" w:rsidP="005A798B">
      <w:pPr>
        <w:jc w:val="center"/>
        <w:rPr>
          <w:rFonts w:ascii="Garamond" w:hAnsi="Garamond" w:cs="Garamond"/>
          <w:sz w:val="28"/>
          <w:szCs w:val="28"/>
          <w:lang w:val="sr-Latn-CS"/>
        </w:rPr>
      </w:pPr>
      <w:r>
        <w:rPr>
          <w:rFonts w:ascii="Garamond" w:hAnsi="Garamond" w:cs="Garamond"/>
          <w:sz w:val="28"/>
          <w:szCs w:val="28"/>
          <w:lang w:val="sr-Latn-CS"/>
        </w:rPr>
        <w:t>Član 2</w:t>
      </w:r>
    </w:p>
    <w:p w:rsidR="00603EEC" w:rsidRDefault="00603EEC" w:rsidP="005A798B">
      <w:pPr>
        <w:rPr>
          <w:rFonts w:ascii="Garamond" w:hAnsi="Garamond" w:cs="Garamond"/>
          <w:sz w:val="28"/>
          <w:szCs w:val="28"/>
          <w:lang w:val="sr-Latn-CS"/>
        </w:rPr>
      </w:pPr>
      <w:r>
        <w:rPr>
          <w:rFonts w:ascii="Garamond" w:hAnsi="Garamond" w:cs="Garamond"/>
          <w:sz w:val="28"/>
          <w:szCs w:val="28"/>
          <w:lang w:val="sr-Latn-CS"/>
        </w:rPr>
        <w:t>Ova odluka stupa na snagu osmog dana od dana objavljivanja u „Službenom listu Crne Gore-Opštinski propisi“.</w:t>
      </w:r>
    </w:p>
    <w:p w:rsidR="00603EEC" w:rsidRPr="005A798B" w:rsidRDefault="00603EEC" w:rsidP="005A798B">
      <w:pPr>
        <w:jc w:val="both"/>
        <w:rPr>
          <w:rFonts w:ascii="Garamond" w:hAnsi="Garamond" w:cs="Garamond"/>
          <w:sz w:val="28"/>
          <w:szCs w:val="28"/>
          <w:lang w:val="sr-Latn-CS"/>
        </w:rPr>
      </w:pPr>
    </w:p>
    <w:p w:rsidR="00603EEC" w:rsidRDefault="00603EEC" w:rsidP="00862B31">
      <w:pPr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Broj 01-030/14-67</w:t>
      </w:r>
    </w:p>
    <w:p w:rsidR="00603EEC" w:rsidRDefault="00603EEC" w:rsidP="00862B31">
      <w:pPr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Cetinje, 27.i 31.03. 2014.godine</w:t>
      </w:r>
    </w:p>
    <w:p w:rsidR="00603EEC" w:rsidRDefault="00603EEC" w:rsidP="00862B31">
      <w:pPr>
        <w:jc w:val="both"/>
        <w:rPr>
          <w:rFonts w:ascii="Garamond" w:hAnsi="Garamond" w:cs="Garamond"/>
          <w:sz w:val="28"/>
          <w:szCs w:val="28"/>
        </w:rPr>
      </w:pPr>
    </w:p>
    <w:p w:rsidR="00603EEC" w:rsidRDefault="00603EEC" w:rsidP="00862B31">
      <w:pPr>
        <w:spacing w:after="0" w:line="240" w:lineRule="auto"/>
        <w:jc w:val="both"/>
        <w:rPr>
          <w:rFonts w:ascii="Garamond" w:hAnsi="Garamond" w:cs="Garamond"/>
          <w:sz w:val="28"/>
          <w:szCs w:val="28"/>
        </w:rPr>
      </w:pPr>
    </w:p>
    <w:p w:rsidR="00603EEC" w:rsidRDefault="00603EEC" w:rsidP="00862B31">
      <w:pPr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SKUPŠTINA PRIJESTONICE</w:t>
      </w:r>
    </w:p>
    <w:p w:rsidR="00603EEC" w:rsidRDefault="00603EEC" w:rsidP="00862B31">
      <w:pPr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603EEC" w:rsidRDefault="00603EEC" w:rsidP="00862B31">
      <w:pPr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                                                                               PREDSJEDNIK SKUPŠTINE</w:t>
      </w:r>
    </w:p>
    <w:p w:rsidR="00603EEC" w:rsidRDefault="00603EEC" w:rsidP="00580CE9">
      <w:pPr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                                                                        Jovan Martinović</w:t>
      </w:r>
    </w:p>
    <w:p w:rsidR="00603EEC" w:rsidRDefault="00603EEC" w:rsidP="00580CE9">
      <w:pPr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603EEC" w:rsidRDefault="00603EEC" w:rsidP="00580CE9">
      <w:pPr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603EEC" w:rsidRPr="00C70549" w:rsidRDefault="00603EEC" w:rsidP="00DB1F0B">
      <w:pPr>
        <w:spacing w:after="0" w:line="24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bookmarkStart w:id="0" w:name="_GoBack"/>
      <w:bookmarkEnd w:id="0"/>
    </w:p>
    <w:sectPr w:rsidR="00603EEC" w:rsidRPr="00C70549" w:rsidSect="001831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C90"/>
    <w:multiLevelType w:val="hybridMultilevel"/>
    <w:tmpl w:val="05FE32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328"/>
    <w:rsid w:val="0001226E"/>
    <w:rsid w:val="0005529A"/>
    <w:rsid w:val="000632A3"/>
    <w:rsid w:val="000C13C0"/>
    <w:rsid w:val="000D45A1"/>
    <w:rsid w:val="000F4D70"/>
    <w:rsid w:val="000F5B8E"/>
    <w:rsid w:val="00181EE9"/>
    <w:rsid w:val="00183135"/>
    <w:rsid w:val="001E3E6F"/>
    <w:rsid w:val="0023744A"/>
    <w:rsid w:val="00273A46"/>
    <w:rsid w:val="003A26F6"/>
    <w:rsid w:val="0046226E"/>
    <w:rsid w:val="00474ED4"/>
    <w:rsid w:val="0051129B"/>
    <w:rsid w:val="0053427C"/>
    <w:rsid w:val="0055638F"/>
    <w:rsid w:val="00580CE9"/>
    <w:rsid w:val="005974AA"/>
    <w:rsid w:val="005A798B"/>
    <w:rsid w:val="005B03F5"/>
    <w:rsid w:val="005B0453"/>
    <w:rsid w:val="005E6363"/>
    <w:rsid w:val="00603EEC"/>
    <w:rsid w:val="00615188"/>
    <w:rsid w:val="006B46A6"/>
    <w:rsid w:val="007A1F78"/>
    <w:rsid w:val="007A7510"/>
    <w:rsid w:val="00813167"/>
    <w:rsid w:val="00862B31"/>
    <w:rsid w:val="00866227"/>
    <w:rsid w:val="00870B32"/>
    <w:rsid w:val="00874C28"/>
    <w:rsid w:val="00876901"/>
    <w:rsid w:val="008937D3"/>
    <w:rsid w:val="008F56E9"/>
    <w:rsid w:val="009D1336"/>
    <w:rsid w:val="009D3665"/>
    <w:rsid w:val="00B12071"/>
    <w:rsid w:val="00B625E6"/>
    <w:rsid w:val="00B671F0"/>
    <w:rsid w:val="00B746FE"/>
    <w:rsid w:val="00BB0427"/>
    <w:rsid w:val="00C170A0"/>
    <w:rsid w:val="00C70549"/>
    <w:rsid w:val="00CC4B1E"/>
    <w:rsid w:val="00CC6395"/>
    <w:rsid w:val="00CC7EEA"/>
    <w:rsid w:val="00CE0E0F"/>
    <w:rsid w:val="00CE78E6"/>
    <w:rsid w:val="00DB1F0B"/>
    <w:rsid w:val="00DB6995"/>
    <w:rsid w:val="00DD5CC9"/>
    <w:rsid w:val="00DD7451"/>
    <w:rsid w:val="00DF7ED1"/>
    <w:rsid w:val="00E07BF6"/>
    <w:rsid w:val="00E33D79"/>
    <w:rsid w:val="00E7477B"/>
    <w:rsid w:val="00EC5D8E"/>
    <w:rsid w:val="00EF2116"/>
    <w:rsid w:val="00F13BB7"/>
    <w:rsid w:val="00F6042D"/>
    <w:rsid w:val="00F626C4"/>
    <w:rsid w:val="00F67758"/>
    <w:rsid w:val="00F926A0"/>
    <w:rsid w:val="00F96558"/>
    <w:rsid w:val="00FC29FC"/>
    <w:rsid w:val="00FF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13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20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131</Words>
  <Characters>749</Characters>
  <Application>Microsoft Office Outlook</Application>
  <DocSecurity>0</DocSecurity>
  <Lines>0</Lines>
  <Paragraphs>0</Paragraphs>
  <ScaleCrop>false</ScaleCrop>
  <Company>Prijestonica Cetinje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63 stav 1 tačka 41 Statuta Prijestonice (“Sl</dc:title>
  <dc:subject/>
  <dc:creator>User</dc:creator>
  <cp:keywords/>
  <dc:description/>
  <cp:lastModifiedBy>Momo Martinovic</cp:lastModifiedBy>
  <cp:revision>2</cp:revision>
  <cp:lastPrinted>2014-02-14T12:18:00Z</cp:lastPrinted>
  <dcterms:created xsi:type="dcterms:W3CDTF">2014-04-08T11:46:00Z</dcterms:created>
  <dcterms:modified xsi:type="dcterms:W3CDTF">2014-04-08T11:46:00Z</dcterms:modified>
</cp:coreProperties>
</file>