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6D" w:rsidRDefault="006F076D" w:rsidP="00C2537B">
      <w:pPr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AB30C0" w:rsidRPr="002B63C6" w:rsidRDefault="00AB30C0" w:rsidP="00C2537B">
      <w:pPr>
        <w:jc w:val="both"/>
        <w:rPr>
          <w:rFonts w:ascii="Cambria" w:hAnsi="Cambria" w:cs="Arial"/>
        </w:rPr>
      </w:pPr>
    </w:p>
    <w:p w:rsidR="002D1D4C" w:rsidRPr="00417776" w:rsidRDefault="002D1D4C" w:rsidP="00C2537B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Na osnovu člana 64 Zakona o privrednim društvima („Sl.list RCG“,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br.</w:t>
      </w:r>
      <w:r w:rsidR="001B6918">
        <w:rPr>
          <w:rFonts w:ascii="Garamond" w:hAnsi="Garamond" w:cs="Arial"/>
          <w:sz w:val="28"/>
          <w:szCs w:val="28"/>
        </w:rPr>
        <w:t xml:space="preserve"> </w:t>
      </w:r>
      <w:r w:rsidR="000E086F">
        <w:rPr>
          <w:rFonts w:ascii="Garamond" w:hAnsi="Garamond" w:cs="Arial"/>
          <w:sz w:val="28"/>
          <w:szCs w:val="28"/>
        </w:rPr>
        <w:t xml:space="preserve">6/02 i </w:t>
      </w:r>
      <w:r w:rsidRPr="00417776">
        <w:rPr>
          <w:rFonts w:ascii="Garamond" w:hAnsi="Garamond" w:cs="Arial"/>
          <w:sz w:val="28"/>
          <w:szCs w:val="28"/>
        </w:rPr>
        <w:t>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list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C</w:t>
      </w:r>
      <w:r w:rsidR="00DA4E25" w:rsidRPr="00417776">
        <w:rPr>
          <w:rFonts w:ascii="Garamond" w:hAnsi="Garamond" w:cs="Arial"/>
          <w:sz w:val="28"/>
          <w:szCs w:val="28"/>
        </w:rPr>
        <w:t>G“,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>br.</w:t>
      </w:r>
      <w:r w:rsidR="000E086F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>17/07, 80/08, 40/10</w:t>
      </w:r>
      <w:r w:rsidRPr="00417776">
        <w:rPr>
          <w:rFonts w:ascii="Garamond" w:hAnsi="Garamond" w:cs="Arial"/>
          <w:sz w:val="28"/>
          <w:szCs w:val="28"/>
        </w:rPr>
        <w:t>, 36/11 i 40/11) a u vezi sa članom 13 Zakona o unapr</w:t>
      </w:r>
      <w:r w:rsidR="001318A7">
        <w:rPr>
          <w:rFonts w:ascii="Garamond" w:hAnsi="Garamond" w:cs="Arial"/>
          <w:sz w:val="28"/>
          <w:szCs w:val="28"/>
        </w:rPr>
        <w:t>j</w:t>
      </w:r>
      <w:r w:rsidRPr="00417776">
        <w:rPr>
          <w:rFonts w:ascii="Garamond" w:hAnsi="Garamond" w:cs="Arial"/>
          <w:sz w:val="28"/>
          <w:szCs w:val="28"/>
        </w:rPr>
        <w:t>eđenju po</w:t>
      </w:r>
      <w:r w:rsidR="002E7AB3">
        <w:rPr>
          <w:rFonts w:ascii="Garamond" w:hAnsi="Garamond" w:cs="Arial"/>
          <w:sz w:val="28"/>
          <w:szCs w:val="28"/>
        </w:rPr>
        <w:t>slovnog ambijenta 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2E7AB3">
        <w:rPr>
          <w:rFonts w:ascii="Garamond" w:hAnsi="Garamond" w:cs="Arial"/>
          <w:sz w:val="28"/>
          <w:szCs w:val="28"/>
        </w:rPr>
        <w:t>list CG</w:t>
      </w:r>
      <w:r w:rsidR="0095133C">
        <w:rPr>
          <w:rFonts w:ascii="Garamond" w:hAnsi="Garamond" w:cs="Arial"/>
          <w:sz w:val="28"/>
          <w:szCs w:val="28"/>
        </w:rPr>
        <w:t>“</w:t>
      </w:r>
      <w:r w:rsidRPr="00417776">
        <w:rPr>
          <w:rFonts w:ascii="Garamond" w:hAnsi="Garamond" w:cs="Arial"/>
          <w:sz w:val="28"/>
          <w:szCs w:val="28"/>
        </w:rPr>
        <w:t>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br.</w:t>
      </w:r>
      <w:r w:rsidR="00F9455D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40/10),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člana</w:t>
      </w:r>
      <w:r w:rsidR="0048513D">
        <w:rPr>
          <w:rFonts w:ascii="Garamond" w:hAnsi="Garamond" w:cs="Arial"/>
          <w:sz w:val="28"/>
          <w:szCs w:val="28"/>
        </w:rPr>
        <w:t xml:space="preserve"> 34 i člana</w:t>
      </w:r>
      <w:r w:rsidRPr="00417776">
        <w:rPr>
          <w:rFonts w:ascii="Garamond" w:hAnsi="Garamond" w:cs="Arial"/>
          <w:sz w:val="28"/>
          <w:szCs w:val="28"/>
        </w:rPr>
        <w:t xml:space="preserve"> 45 stav 1 tačka 14 Zakona o lokalnoj samoupravi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1B6918">
        <w:rPr>
          <w:rFonts w:ascii="Garamond" w:hAnsi="Garamond" w:cs="Arial"/>
          <w:sz w:val="28"/>
          <w:szCs w:val="28"/>
        </w:rPr>
        <w:t>list RCG“</w:t>
      </w:r>
      <w:r w:rsidR="00704246">
        <w:rPr>
          <w:rFonts w:ascii="Garamond" w:hAnsi="Garamond" w:cs="Arial"/>
          <w:sz w:val="28"/>
          <w:szCs w:val="28"/>
        </w:rPr>
        <w:t>,</w:t>
      </w:r>
      <w:r w:rsidR="001B6918">
        <w:rPr>
          <w:rFonts w:ascii="Garamond" w:hAnsi="Garamond" w:cs="Arial"/>
          <w:sz w:val="28"/>
          <w:szCs w:val="28"/>
        </w:rPr>
        <w:t xml:space="preserve"> br.</w:t>
      </w:r>
      <w:r w:rsidRPr="00417776">
        <w:rPr>
          <w:rFonts w:ascii="Garamond" w:hAnsi="Garamond" w:cs="Arial"/>
          <w:sz w:val="28"/>
          <w:szCs w:val="28"/>
        </w:rPr>
        <w:t xml:space="preserve"> 42/03,</w:t>
      </w:r>
      <w:r w:rsidR="00DA4E25" w:rsidRPr="00417776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28/04,</w:t>
      </w:r>
      <w:r w:rsidR="00C3071A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75/05 i 13/06 i</w:t>
      </w:r>
      <w:r w:rsidR="0048513D">
        <w:rPr>
          <w:rFonts w:ascii="Garamond" w:hAnsi="Garamond" w:cs="Arial"/>
          <w:sz w:val="28"/>
          <w:szCs w:val="28"/>
        </w:rPr>
        <w:t xml:space="preserve"> „Sl.list CG“</w:t>
      </w:r>
      <w:r w:rsidR="00704246">
        <w:rPr>
          <w:rFonts w:ascii="Garamond" w:hAnsi="Garamond" w:cs="Arial"/>
          <w:sz w:val="28"/>
          <w:szCs w:val="28"/>
        </w:rPr>
        <w:t>,</w:t>
      </w:r>
      <w:r w:rsidR="0048513D">
        <w:rPr>
          <w:rFonts w:ascii="Garamond" w:hAnsi="Garamond" w:cs="Arial"/>
          <w:sz w:val="28"/>
          <w:szCs w:val="28"/>
        </w:rPr>
        <w:t xml:space="preserve"> br.</w:t>
      </w:r>
      <w:r w:rsidR="000F0BB6" w:rsidRPr="00417776">
        <w:rPr>
          <w:rFonts w:ascii="Garamond" w:hAnsi="Garamond" w:cs="Arial"/>
          <w:sz w:val="28"/>
          <w:szCs w:val="28"/>
        </w:rPr>
        <w:t xml:space="preserve"> 88/09,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0F0BB6" w:rsidRPr="00417776">
        <w:rPr>
          <w:rFonts w:ascii="Garamond" w:hAnsi="Garamond" w:cs="Arial"/>
          <w:sz w:val="28"/>
          <w:szCs w:val="28"/>
        </w:rPr>
        <w:t>03/10,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>73</w:t>
      </w:r>
      <w:r w:rsidR="00DA4E25" w:rsidRPr="00417776">
        <w:rPr>
          <w:rFonts w:ascii="Garamond" w:hAnsi="Garamond" w:cs="Calibri"/>
          <w:sz w:val="28"/>
          <w:szCs w:val="28"/>
        </w:rPr>
        <w:t>/</w:t>
      </w:r>
      <w:r w:rsidR="00C3071A">
        <w:rPr>
          <w:rFonts w:ascii="Garamond" w:hAnsi="Garamond" w:cs="Arial"/>
          <w:sz w:val="28"/>
          <w:szCs w:val="28"/>
        </w:rPr>
        <w:t>10 i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 xml:space="preserve">38/12 </w:t>
      </w:r>
      <w:r w:rsidR="00DA4E25" w:rsidRPr="001B6918">
        <w:rPr>
          <w:rFonts w:ascii="Garamond" w:hAnsi="Garamond" w:cs="Arial"/>
          <w:sz w:val="28"/>
          <w:szCs w:val="28"/>
        </w:rPr>
        <w:t>),</w:t>
      </w:r>
      <w:r w:rsidR="008D45C4">
        <w:rPr>
          <w:rFonts w:ascii="Garamond" w:hAnsi="Garamond" w:cs="Arial"/>
          <w:sz w:val="28"/>
          <w:szCs w:val="28"/>
        </w:rPr>
        <w:t xml:space="preserve"> </w:t>
      </w:r>
      <w:r w:rsidR="0094689D">
        <w:rPr>
          <w:rFonts w:ascii="Garamond" w:hAnsi="Garamond" w:cs="Arial"/>
          <w:sz w:val="28"/>
          <w:szCs w:val="28"/>
        </w:rPr>
        <w:t>člana 11 i 12 Zakona o sportu („Sl.list CG“, br.</w:t>
      </w:r>
      <w:r w:rsidR="004D2997">
        <w:rPr>
          <w:rFonts w:ascii="Garamond" w:hAnsi="Garamond" w:cs="Arial"/>
          <w:sz w:val="28"/>
          <w:szCs w:val="28"/>
        </w:rPr>
        <w:t xml:space="preserve"> </w:t>
      </w:r>
      <w:r w:rsidR="0094689D">
        <w:rPr>
          <w:rFonts w:ascii="Garamond" w:hAnsi="Garamond" w:cs="Arial"/>
          <w:sz w:val="28"/>
          <w:szCs w:val="28"/>
        </w:rPr>
        <w:t xml:space="preserve">36/11) </w:t>
      </w:r>
      <w:r w:rsidR="00BA2344" w:rsidRPr="00417776">
        <w:rPr>
          <w:rFonts w:ascii="Garamond" w:hAnsi="Garamond" w:cs="Arial"/>
          <w:sz w:val="28"/>
          <w:szCs w:val="28"/>
        </w:rPr>
        <w:t xml:space="preserve">i </w:t>
      </w:r>
      <w:r w:rsidR="0040393C" w:rsidRPr="00417776">
        <w:rPr>
          <w:rFonts w:ascii="Garamond" w:hAnsi="Garamond" w:cs="Arial"/>
          <w:sz w:val="28"/>
          <w:szCs w:val="28"/>
        </w:rPr>
        <w:t>člana 63</w:t>
      </w:r>
      <w:r w:rsidRPr="00417776">
        <w:rPr>
          <w:rFonts w:ascii="Garamond" w:hAnsi="Garamond" w:cs="Arial"/>
          <w:sz w:val="28"/>
          <w:szCs w:val="28"/>
        </w:rPr>
        <w:t xml:space="preserve"> </w:t>
      </w:r>
      <w:r w:rsidR="0040393C" w:rsidRPr="00417776">
        <w:rPr>
          <w:rFonts w:ascii="Garamond" w:hAnsi="Garamond" w:cs="Arial"/>
          <w:sz w:val="28"/>
          <w:szCs w:val="28"/>
        </w:rPr>
        <w:t>stav 1 tačka 14</w:t>
      </w:r>
      <w:r w:rsidR="00317417" w:rsidRPr="00417776">
        <w:rPr>
          <w:rFonts w:ascii="Garamond" w:hAnsi="Garamond" w:cs="Arial"/>
          <w:sz w:val="28"/>
          <w:szCs w:val="28"/>
        </w:rPr>
        <w:t xml:space="preserve"> Statuta</w:t>
      </w:r>
      <w:r w:rsidR="00C2537B" w:rsidRPr="00417776">
        <w:rPr>
          <w:rFonts w:ascii="Garamond" w:hAnsi="Garamond" w:cs="Arial"/>
          <w:sz w:val="28"/>
          <w:szCs w:val="28"/>
        </w:rPr>
        <w:t xml:space="preserve"> </w:t>
      </w:r>
      <w:r w:rsidR="0040393C" w:rsidRPr="00417776">
        <w:rPr>
          <w:rFonts w:ascii="Garamond" w:hAnsi="Garamond" w:cs="Arial"/>
          <w:sz w:val="28"/>
          <w:szCs w:val="28"/>
        </w:rPr>
        <w:t>Prijestonice</w:t>
      </w:r>
      <w:r w:rsidR="003A1EEB" w:rsidRPr="00232EB4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1B6918">
        <w:rPr>
          <w:rFonts w:ascii="Garamond" w:hAnsi="Garamond" w:cs="Arial"/>
          <w:sz w:val="28"/>
          <w:szCs w:val="28"/>
        </w:rPr>
        <w:t>list CG-O</w:t>
      </w:r>
      <w:r w:rsidRPr="00417776">
        <w:rPr>
          <w:rFonts w:ascii="Garamond" w:hAnsi="Garamond" w:cs="Arial"/>
          <w:sz w:val="28"/>
          <w:szCs w:val="28"/>
        </w:rPr>
        <w:t>pštinsk</w:t>
      </w:r>
      <w:r w:rsidR="0040393C" w:rsidRPr="00417776">
        <w:rPr>
          <w:rFonts w:ascii="Garamond" w:hAnsi="Garamond" w:cs="Arial"/>
          <w:sz w:val="28"/>
          <w:szCs w:val="28"/>
        </w:rPr>
        <w:t xml:space="preserve">i propisi </w:t>
      </w:r>
      <w:r w:rsidR="002E7AB3">
        <w:rPr>
          <w:rFonts w:ascii="Garamond" w:hAnsi="Garamond" w:cs="Arial"/>
          <w:sz w:val="28"/>
          <w:szCs w:val="28"/>
        </w:rPr>
        <w:t>“</w:t>
      </w:r>
      <w:r w:rsidR="00704246">
        <w:rPr>
          <w:rFonts w:ascii="Garamond" w:hAnsi="Garamond" w:cs="Arial"/>
          <w:sz w:val="28"/>
          <w:szCs w:val="28"/>
        </w:rPr>
        <w:t>,</w:t>
      </w:r>
      <w:r w:rsidR="0048513D">
        <w:rPr>
          <w:rFonts w:ascii="Garamond" w:hAnsi="Garamond" w:cs="Arial"/>
          <w:sz w:val="28"/>
          <w:szCs w:val="28"/>
        </w:rPr>
        <w:t xml:space="preserve"> br.</w:t>
      </w:r>
      <w:r w:rsidR="0095133C">
        <w:rPr>
          <w:rFonts w:ascii="Garamond" w:hAnsi="Garamond" w:cs="Arial"/>
          <w:sz w:val="28"/>
          <w:szCs w:val="28"/>
        </w:rPr>
        <w:t xml:space="preserve"> 19/09, </w:t>
      </w:r>
      <w:r w:rsidR="0040393C" w:rsidRPr="00417776">
        <w:rPr>
          <w:rFonts w:ascii="Garamond" w:hAnsi="Garamond" w:cs="Arial"/>
          <w:sz w:val="28"/>
          <w:szCs w:val="28"/>
        </w:rPr>
        <w:t>37/10</w:t>
      </w:r>
      <w:r w:rsidR="001B6918">
        <w:rPr>
          <w:rFonts w:ascii="Garamond" w:hAnsi="Garamond" w:cs="Arial"/>
          <w:sz w:val="28"/>
          <w:szCs w:val="28"/>
        </w:rPr>
        <w:t xml:space="preserve"> i 26</w:t>
      </w:r>
      <w:r w:rsidR="00D6487E">
        <w:rPr>
          <w:rFonts w:ascii="Garamond" w:hAnsi="Garamond" w:cs="Arial"/>
          <w:sz w:val="28"/>
          <w:szCs w:val="28"/>
        </w:rPr>
        <w:t>/13</w:t>
      </w:r>
      <w:r w:rsidRPr="00417776">
        <w:rPr>
          <w:rFonts w:ascii="Garamond" w:hAnsi="Garamond" w:cs="Arial"/>
          <w:sz w:val="28"/>
          <w:szCs w:val="28"/>
        </w:rPr>
        <w:t>), S</w:t>
      </w:r>
      <w:r w:rsidR="0067237D" w:rsidRPr="00417776">
        <w:rPr>
          <w:rFonts w:ascii="Garamond" w:hAnsi="Garamond" w:cs="Arial"/>
          <w:sz w:val="28"/>
          <w:szCs w:val="28"/>
        </w:rPr>
        <w:t>kupština Prijestonice</w:t>
      </w:r>
      <w:r w:rsidR="00A54715" w:rsidRPr="00417776">
        <w:rPr>
          <w:rFonts w:ascii="Garamond" w:hAnsi="Garamond" w:cs="Arial"/>
          <w:sz w:val="28"/>
          <w:szCs w:val="28"/>
        </w:rPr>
        <w:t xml:space="preserve"> Cetinje</w:t>
      </w:r>
      <w:r w:rsidR="00253580">
        <w:rPr>
          <w:rFonts w:ascii="Garamond" w:hAnsi="Garamond" w:cs="Arial"/>
          <w:sz w:val="28"/>
          <w:szCs w:val="28"/>
        </w:rPr>
        <w:t xml:space="preserve"> na sjednici održanoj 01.10.2013.</w:t>
      </w:r>
      <w:r w:rsidR="000E3EC1">
        <w:rPr>
          <w:rFonts w:ascii="Garamond" w:hAnsi="Garamond" w:cs="Arial"/>
          <w:sz w:val="28"/>
          <w:szCs w:val="28"/>
        </w:rPr>
        <w:t>godine, donijela je</w:t>
      </w:r>
    </w:p>
    <w:p w:rsidR="002D1D4C" w:rsidRPr="00417776" w:rsidRDefault="002D1D4C" w:rsidP="00C2537B">
      <w:pPr>
        <w:jc w:val="both"/>
        <w:rPr>
          <w:rFonts w:ascii="Garamond" w:hAnsi="Garamond"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/>
          <w:sz w:val="28"/>
          <w:szCs w:val="28"/>
        </w:rPr>
      </w:pPr>
    </w:p>
    <w:p w:rsidR="002D1D4C" w:rsidRPr="00E408E5" w:rsidRDefault="002D1D4C" w:rsidP="00E408E5">
      <w:pPr>
        <w:jc w:val="center"/>
        <w:rPr>
          <w:rFonts w:ascii="Garamond" w:hAnsi="Garamond" w:cs="Arial"/>
          <w:b/>
          <w:sz w:val="28"/>
          <w:szCs w:val="28"/>
        </w:rPr>
      </w:pPr>
      <w:r w:rsidRPr="00E408E5">
        <w:rPr>
          <w:rFonts w:ascii="Garamond" w:hAnsi="Garamond" w:cs="Arial"/>
          <w:b/>
          <w:sz w:val="28"/>
          <w:szCs w:val="28"/>
        </w:rPr>
        <w:t>ODLUKU</w:t>
      </w:r>
    </w:p>
    <w:p w:rsidR="0040393C" w:rsidRPr="00E408E5" w:rsidRDefault="00B80EA5" w:rsidP="002D1D4C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o osnivanju D</w:t>
      </w:r>
      <w:r w:rsidR="002D1D4C" w:rsidRPr="00E408E5">
        <w:rPr>
          <w:rFonts w:ascii="Garamond" w:hAnsi="Garamond" w:cs="Arial"/>
          <w:b/>
          <w:sz w:val="28"/>
          <w:szCs w:val="28"/>
        </w:rPr>
        <w:t xml:space="preserve">ruštva sa </w:t>
      </w:r>
      <w:r w:rsidR="00C2537B" w:rsidRPr="00E408E5">
        <w:rPr>
          <w:rFonts w:ascii="Garamond" w:hAnsi="Garamond" w:cs="Arial"/>
          <w:b/>
          <w:sz w:val="28"/>
          <w:szCs w:val="28"/>
        </w:rPr>
        <w:t xml:space="preserve">ograničenom odgovornošću </w:t>
      </w:r>
    </w:p>
    <w:p w:rsidR="002D1D4C" w:rsidRPr="00E408E5" w:rsidRDefault="00C2537B" w:rsidP="002D1D4C">
      <w:pPr>
        <w:jc w:val="center"/>
        <w:rPr>
          <w:rFonts w:ascii="Garamond" w:hAnsi="Garamond" w:cs="Arial"/>
          <w:b/>
          <w:sz w:val="28"/>
          <w:szCs w:val="28"/>
        </w:rPr>
      </w:pPr>
      <w:r w:rsidRPr="00E408E5">
        <w:rPr>
          <w:rFonts w:ascii="Garamond" w:hAnsi="Garamond" w:cs="Arial"/>
          <w:b/>
          <w:sz w:val="28"/>
          <w:szCs w:val="28"/>
        </w:rPr>
        <w:t>’’</w:t>
      </w:r>
      <w:r w:rsidR="00B80EA5">
        <w:rPr>
          <w:rFonts w:ascii="Garamond" w:hAnsi="Garamond" w:cs="Arial"/>
          <w:b/>
          <w:sz w:val="28"/>
          <w:szCs w:val="28"/>
        </w:rPr>
        <w:t xml:space="preserve"> Sportski centar </w:t>
      </w:r>
      <w:r w:rsidRPr="00E408E5">
        <w:rPr>
          <w:rFonts w:ascii="Garamond" w:hAnsi="Garamond" w:cs="Arial"/>
          <w:b/>
          <w:sz w:val="28"/>
          <w:szCs w:val="28"/>
        </w:rPr>
        <w:t>Cetinje’’</w:t>
      </w:r>
    </w:p>
    <w:p w:rsidR="0040393C" w:rsidRPr="00417776" w:rsidRDefault="0040393C" w:rsidP="002D1D4C">
      <w:pPr>
        <w:jc w:val="center"/>
        <w:rPr>
          <w:rFonts w:ascii="Garamond" w:hAnsi="Garamond" w:cs="Arial"/>
          <w:b/>
          <w:sz w:val="28"/>
          <w:szCs w:val="28"/>
        </w:rPr>
      </w:pPr>
    </w:p>
    <w:p w:rsidR="002D1D4C" w:rsidRPr="00417776" w:rsidRDefault="002D1D4C" w:rsidP="002D1D4C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2061CF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 </w:t>
      </w:r>
      <w:r w:rsidR="002D1D4C" w:rsidRPr="00417776">
        <w:rPr>
          <w:rFonts w:ascii="Garamond" w:hAnsi="Garamond" w:cs="Arial"/>
          <w:b/>
          <w:sz w:val="28"/>
          <w:szCs w:val="28"/>
        </w:rPr>
        <w:t>OSNOVNE ODREDBE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</w:t>
      </w:r>
    </w:p>
    <w:p w:rsidR="002D1D4C" w:rsidRPr="00417776" w:rsidRDefault="006C0A69" w:rsidP="0040393C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Ovom Odlukom osniva se D</w:t>
      </w:r>
      <w:r w:rsidR="002D1D4C" w:rsidRPr="00417776">
        <w:rPr>
          <w:rFonts w:ascii="Garamond" w:hAnsi="Garamond" w:cs="Arial"/>
          <w:sz w:val="28"/>
          <w:szCs w:val="28"/>
        </w:rPr>
        <w:t>ruštvo sa ograničenom odgovorno</w:t>
      </w:r>
      <w:r w:rsidR="0040393C" w:rsidRPr="00417776">
        <w:rPr>
          <w:rFonts w:ascii="Garamond" w:hAnsi="Garamond" w:cs="Arial"/>
          <w:sz w:val="28"/>
          <w:szCs w:val="28"/>
        </w:rPr>
        <w:t>šću ’’</w:t>
      </w:r>
      <w:r w:rsidR="00B80EA5">
        <w:rPr>
          <w:rFonts w:ascii="Garamond" w:hAnsi="Garamond" w:cs="Arial"/>
          <w:sz w:val="28"/>
          <w:szCs w:val="28"/>
        </w:rPr>
        <w:t xml:space="preserve"> Sportski centar </w:t>
      </w:r>
      <w:r w:rsidR="008D45C4">
        <w:rPr>
          <w:rFonts w:ascii="Garamond" w:hAnsi="Garamond" w:cs="Arial"/>
          <w:sz w:val="28"/>
          <w:szCs w:val="28"/>
        </w:rPr>
        <w:t xml:space="preserve">Cetinje’’ </w:t>
      </w:r>
      <w:r w:rsidR="002E7AB3">
        <w:rPr>
          <w:rFonts w:ascii="Garamond" w:hAnsi="Garamond" w:cs="Arial"/>
          <w:sz w:val="28"/>
          <w:szCs w:val="28"/>
        </w:rPr>
        <w:t>(u daljem tekstu:</w:t>
      </w:r>
      <w:r w:rsidR="002D1D4C" w:rsidRPr="00417776">
        <w:rPr>
          <w:rFonts w:ascii="Garamond" w:hAnsi="Garamond" w:cs="Arial"/>
          <w:sz w:val="28"/>
          <w:szCs w:val="28"/>
        </w:rPr>
        <w:t>Društvo</w:t>
      </w:r>
      <w:r w:rsidR="002F5F48" w:rsidRPr="00417776">
        <w:rPr>
          <w:rFonts w:ascii="Garamond" w:hAnsi="Garamond" w:cs="Arial"/>
          <w:sz w:val="28"/>
          <w:szCs w:val="28"/>
        </w:rPr>
        <w:t>), radi obavljanja poslova</w:t>
      </w:r>
      <w:r w:rsidR="00B80EA5">
        <w:rPr>
          <w:rFonts w:ascii="Garamond" w:hAnsi="Garamond" w:cs="Arial"/>
          <w:sz w:val="28"/>
          <w:szCs w:val="28"/>
        </w:rPr>
        <w:t xml:space="preserve"> upravljanja sportskim objektima na teritoriji Prijestonice Cetinje i pružanja ugostiteljskih usluga u Hotel</w:t>
      </w:r>
      <w:r w:rsidR="00C6065D">
        <w:rPr>
          <w:rFonts w:ascii="Garamond" w:hAnsi="Garamond" w:cs="Arial"/>
          <w:sz w:val="28"/>
          <w:szCs w:val="28"/>
        </w:rPr>
        <w:t>u „Sport In“</w:t>
      </w:r>
      <w:r w:rsidR="00576A07" w:rsidRPr="00417776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u skladu sa ovom O</w:t>
      </w:r>
      <w:r w:rsidR="00C3071A">
        <w:rPr>
          <w:rFonts w:ascii="Garamond" w:hAnsi="Garamond" w:cs="Arial"/>
          <w:sz w:val="28"/>
          <w:szCs w:val="28"/>
        </w:rPr>
        <w:t>dlukom i Statutom Društva</w:t>
      </w:r>
      <w:r w:rsidR="002D1D4C" w:rsidRPr="00417776">
        <w:rPr>
          <w:rFonts w:ascii="Garamond" w:hAnsi="Garamond" w:cs="Arial"/>
          <w:sz w:val="28"/>
          <w:szCs w:val="28"/>
        </w:rPr>
        <w:t>.</w:t>
      </w:r>
    </w:p>
    <w:p w:rsidR="002D1D4C" w:rsidRPr="00417776" w:rsidRDefault="002D1D4C" w:rsidP="0040393C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2</w:t>
      </w:r>
    </w:p>
    <w:p w:rsidR="002D1D4C" w:rsidRPr="00417776" w:rsidRDefault="00C3071A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Društvo iz člana 1 ove O</w:t>
      </w:r>
      <w:r w:rsidR="002D1D4C" w:rsidRPr="00417776">
        <w:rPr>
          <w:rFonts w:ascii="Garamond" w:hAnsi="Garamond" w:cs="Arial"/>
          <w:sz w:val="28"/>
          <w:szCs w:val="28"/>
        </w:rPr>
        <w:t>dluke osniva se kao jednočlano društvo.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Društva je</w:t>
      </w:r>
      <w:r w:rsidR="002F5F48" w:rsidRPr="00417776">
        <w:rPr>
          <w:rFonts w:ascii="Garamond" w:hAnsi="Garamond" w:cs="Arial"/>
          <w:sz w:val="28"/>
          <w:szCs w:val="28"/>
        </w:rPr>
        <w:t xml:space="preserve"> Skupština Prijestonice</w:t>
      </w:r>
      <w:r w:rsidR="0040393C" w:rsidRPr="00417776">
        <w:rPr>
          <w:rFonts w:ascii="Garamond" w:hAnsi="Garamond" w:cs="Arial"/>
          <w:sz w:val="28"/>
          <w:szCs w:val="28"/>
        </w:rPr>
        <w:t xml:space="preserve"> Cetinje </w:t>
      </w:r>
      <w:r w:rsidR="00E67F00">
        <w:rPr>
          <w:rFonts w:ascii="Garamond" w:hAnsi="Garamond" w:cs="Arial"/>
          <w:sz w:val="28"/>
          <w:szCs w:val="28"/>
        </w:rPr>
        <w:t>( u daljem tekstu:O</w:t>
      </w:r>
      <w:r w:rsidRPr="00417776">
        <w:rPr>
          <w:rFonts w:ascii="Garamond" w:hAnsi="Garamond" w:cs="Arial"/>
          <w:sz w:val="28"/>
          <w:szCs w:val="28"/>
        </w:rPr>
        <w:t>snivač).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se osniva na neodređeno vrijeme.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3</w:t>
      </w:r>
    </w:p>
    <w:p w:rsidR="002D1D4C" w:rsidRPr="00417776" w:rsidRDefault="002D1D4C" w:rsidP="0040393C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samostalno istupa u pravnom prometu, zaključuje ugovore i obavlja druge pravne radnje.</w:t>
      </w:r>
    </w:p>
    <w:p w:rsidR="002D1D4C" w:rsidRPr="00417776" w:rsidRDefault="002D1D4C" w:rsidP="0040393C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odgovara za obaveze prema trećim licima cjelokupnom svojom imovinom.</w:t>
      </w:r>
    </w:p>
    <w:p w:rsidR="002D1D4C" w:rsidRDefault="002D1D4C" w:rsidP="0040393C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odgovara za obaveze</w:t>
      </w:r>
      <w:r w:rsidR="00B00683">
        <w:rPr>
          <w:rFonts w:ascii="Garamond" w:hAnsi="Garamond" w:cs="Arial"/>
          <w:sz w:val="28"/>
          <w:szCs w:val="28"/>
        </w:rPr>
        <w:t xml:space="preserve"> Društva</w:t>
      </w:r>
      <w:r w:rsidRPr="00417776">
        <w:rPr>
          <w:rFonts w:ascii="Garamond" w:hAnsi="Garamond" w:cs="Arial"/>
          <w:sz w:val="28"/>
          <w:szCs w:val="28"/>
        </w:rPr>
        <w:t xml:space="preserve"> do visine svog uloga.</w:t>
      </w:r>
    </w:p>
    <w:p w:rsidR="00463BAF" w:rsidRDefault="00463BAF" w:rsidP="002D1D4C">
      <w:pPr>
        <w:rPr>
          <w:rFonts w:ascii="Garamond" w:hAnsi="Garamond" w:cs="Arial"/>
          <w:sz w:val="28"/>
          <w:szCs w:val="28"/>
        </w:rPr>
      </w:pPr>
    </w:p>
    <w:p w:rsidR="00463BAF" w:rsidRPr="00417776" w:rsidRDefault="00463BAF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061CF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II </w:t>
      </w:r>
      <w:r w:rsidR="00576A07" w:rsidRPr="00417776">
        <w:rPr>
          <w:rFonts w:ascii="Garamond" w:hAnsi="Garamond" w:cs="Arial"/>
          <w:b/>
          <w:sz w:val="28"/>
          <w:szCs w:val="28"/>
        </w:rPr>
        <w:t>NAZ</w:t>
      </w:r>
      <w:r w:rsidR="002D1D4C" w:rsidRPr="00417776">
        <w:rPr>
          <w:rFonts w:ascii="Garamond" w:hAnsi="Garamond" w:cs="Arial"/>
          <w:b/>
          <w:sz w:val="28"/>
          <w:szCs w:val="28"/>
        </w:rPr>
        <w:t>I</w:t>
      </w:r>
      <w:r w:rsidR="00576A07" w:rsidRPr="00417776">
        <w:rPr>
          <w:rFonts w:ascii="Garamond" w:hAnsi="Garamond" w:cs="Arial"/>
          <w:b/>
          <w:sz w:val="28"/>
          <w:szCs w:val="28"/>
        </w:rPr>
        <w:t>V</w:t>
      </w:r>
      <w:r w:rsidR="002D1D4C" w:rsidRPr="00417776">
        <w:rPr>
          <w:rFonts w:ascii="Garamond" w:hAnsi="Garamond" w:cs="Arial"/>
          <w:b/>
          <w:sz w:val="28"/>
          <w:szCs w:val="28"/>
        </w:rPr>
        <w:t xml:space="preserve"> I SJEDIŠTE DRUŠTVA</w:t>
      </w:r>
    </w:p>
    <w:p w:rsidR="00417776" w:rsidRPr="00417776" w:rsidRDefault="00417776" w:rsidP="00FA100E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4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posluje pod punim i skraćenim nazivom.</w:t>
      </w:r>
    </w:p>
    <w:p w:rsidR="002D1D4C" w:rsidRPr="00417776" w:rsidRDefault="002D1D4C" w:rsidP="006F076D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Naziv Društva je: Društvo sa ograničenom odgovornoš</w:t>
      </w:r>
      <w:r w:rsidR="0040393C" w:rsidRPr="00417776">
        <w:rPr>
          <w:rFonts w:ascii="Garamond" w:hAnsi="Garamond" w:cs="Arial"/>
          <w:sz w:val="28"/>
          <w:szCs w:val="28"/>
        </w:rPr>
        <w:t>ću ’’</w:t>
      </w:r>
      <w:r w:rsidR="00C6065D">
        <w:rPr>
          <w:rFonts w:ascii="Garamond" w:hAnsi="Garamond" w:cs="Arial"/>
          <w:sz w:val="28"/>
          <w:szCs w:val="28"/>
        </w:rPr>
        <w:t xml:space="preserve"> Sportski centar </w:t>
      </w:r>
      <w:r w:rsidR="00864B35" w:rsidRPr="00417776">
        <w:rPr>
          <w:rFonts w:ascii="Garamond" w:hAnsi="Garamond" w:cs="Arial"/>
          <w:sz w:val="28"/>
          <w:szCs w:val="28"/>
        </w:rPr>
        <w:t>Cetinje</w:t>
      </w:r>
      <w:r w:rsidR="0067237D" w:rsidRPr="00417776">
        <w:rPr>
          <w:rFonts w:ascii="Garamond" w:hAnsi="Garamond" w:cs="Arial"/>
          <w:sz w:val="28"/>
          <w:szCs w:val="28"/>
        </w:rPr>
        <w:t>’’.</w:t>
      </w:r>
    </w:p>
    <w:p w:rsidR="002D1D4C" w:rsidRPr="00417776" w:rsidRDefault="002B2575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Skraćeni naziv Društva je</w:t>
      </w:r>
      <w:r w:rsidR="006F076D" w:rsidRPr="00417776">
        <w:rPr>
          <w:rFonts w:ascii="Garamond" w:hAnsi="Garamond" w:cs="Arial"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 xml:space="preserve"> </w:t>
      </w:r>
      <w:r w:rsidR="00AD5EC7" w:rsidRPr="00417776">
        <w:rPr>
          <w:rFonts w:ascii="Garamond" w:hAnsi="Garamond" w:cs="Arial"/>
          <w:sz w:val="28"/>
          <w:szCs w:val="28"/>
        </w:rPr>
        <w:t>DOO</w:t>
      </w:r>
      <w:r w:rsidR="00317417" w:rsidRPr="00417776">
        <w:rPr>
          <w:rFonts w:ascii="Garamond" w:hAnsi="Garamond" w:cs="Arial"/>
          <w:sz w:val="28"/>
          <w:szCs w:val="28"/>
        </w:rPr>
        <w:t xml:space="preserve"> </w:t>
      </w:r>
      <w:r w:rsidR="0067237D" w:rsidRPr="00417776">
        <w:rPr>
          <w:rFonts w:ascii="Garamond" w:hAnsi="Garamond" w:cs="Arial"/>
          <w:sz w:val="28"/>
          <w:szCs w:val="28"/>
        </w:rPr>
        <w:t>’</w:t>
      </w:r>
      <w:r w:rsidR="00317417" w:rsidRPr="00417776">
        <w:rPr>
          <w:rFonts w:ascii="Garamond" w:hAnsi="Garamond" w:cs="Arial"/>
          <w:sz w:val="28"/>
          <w:szCs w:val="28"/>
        </w:rPr>
        <w:t>’</w:t>
      </w:r>
      <w:r w:rsidR="00C6065D">
        <w:rPr>
          <w:rFonts w:ascii="Garamond" w:hAnsi="Garamond" w:cs="Arial"/>
          <w:sz w:val="28"/>
          <w:szCs w:val="28"/>
        </w:rPr>
        <w:t xml:space="preserve"> S.C. </w:t>
      </w:r>
      <w:r w:rsidR="00864B35" w:rsidRPr="00417776">
        <w:rPr>
          <w:rFonts w:ascii="Garamond" w:hAnsi="Garamond" w:cs="Arial"/>
          <w:sz w:val="28"/>
          <w:szCs w:val="28"/>
        </w:rPr>
        <w:t>Cetinje</w:t>
      </w:r>
      <w:r w:rsidR="0067237D" w:rsidRPr="00417776">
        <w:rPr>
          <w:rFonts w:ascii="Garamond" w:hAnsi="Garamond" w:cs="Arial"/>
          <w:sz w:val="28"/>
          <w:szCs w:val="28"/>
        </w:rPr>
        <w:t>’’</w:t>
      </w:r>
      <w:r w:rsidR="00AD5EC7" w:rsidRPr="00417776">
        <w:rPr>
          <w:rFonts w:ascii="Garamond" w:hAnsi="Garamond" w:cs="Arial"/>
          <w:sz w:val="28"/>
          <w:szCs w:val="28"/>
        </w:rPr>
        <w:t>.</w:t>
      </w:r>
      <w:r w:rsidR="00864B35" w:rsidRPr="00417776">
        <w:rPr>
          <w:rFonts w:ascii="Garamond" w:hAnsi="Garamond" w:cs="Arial"/>
          <w:sz w:val="28"/>
          <w:szCs w:val="28"/>
        </w:rPr>
        <w:t xml:space="preserve"> </w:t>
      </w:r>
    </w:p>
    <w:p w:rsidR="002D1D4C" w:rsidRPr="00417776" w:rsidRDefault="00E67F00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Sjedište Društva je u Cetinju</w:t>
      </w:r>
      <w:r w:rsidR="002D1D4C" w:rsidRPr="00417776">
        <w:rPr>
          <w:rFonts w:ascii="Garamond" w:hAnsi="Garamond" w:cs="Arial"/>
          <w:sz w:val="28"/>
          <w:szCs w:val="28"/>
        </w:rPr>
        <w:t>, uli</w:t>
      </w:r>
      <w:r w:rsidR="006F076D" w:rsidRPr="00417776">
        <w:rPr>
          <w:rFonts w:ascii="Garamond" w:hAnsi="Garamond" w:cs="Arial"/>
          <w:sz w:val="28"/>
          <w:szCs w:val="28"/>
        </w:rPr>
        <w:t>ca Obilića poljana bb.</w:t>
      </w:r>
    </w:p>
    <w:p w:rsidR="002D1D4C" w:rsidRPr="00417776" w:rsidRDefault="002D1D4C" w:rsidP="002D1D4C">
      <w:pPr>
        <w:rPr>
          <w:rFonts w:ascii="Garamond" w:hAnsi="Garamond" w:cs="Arial"/>
          <w:b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 w:cs="Arial"/>
          <w:b/>
          <w:sz w:val="28"/>
          <w:szCs w:val="28"/>
        </w:rPr>
      </w:pPr>
    </w:p>
    <w:p w:rsidR="002D1D4C" w:rsidRPr="00417776" w:rsidRDefault="002061CF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III</w:t>
      </w:r>
      <w:r w:rsidR="002D1D4C" w:rsidRPr="00417776">
        <w:rPr>
          <w:rFonts w:ascii="Garamond" w:hAnsi="Garamond" w:cs="Arial"/>
          <w:b/>
          <w:sz w:val="28"/>
          <w:szCs w:val="28"/>
        </w:rPr>
        <w:t xml:space="preserve"> DJELATNOST DRUŠTVA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5</w:t>
      </w:r>
    </w:p>
    <w:p w:rsidR="002D1D4C" w:rsidRPr="00417776" w:rsidRDefault="002D1D4C" w:rsidP="006F076D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</w:t>
      </w:r>
      <w:r w:rsidR="009E07BA">
        <w:rPr>
          <w:rFonts w:ascii="Garamond" w:hAnsi="Garamond" w:cs="Arial"/>
          <w:sz w:val="28"/>
          <w:szCs w:val="28"/>
        </w:rPr>
        <w:t>uštvo obavlja djelatnost upravljanja sportskim objektima</w:t>
      </w:r>
      <w:r w:rsidR="00576A07" w:rsidRPr="00417776">
        <w:rPr>
          <w:rFonts w:ascii="Garamond" w:hAnsi="Garamond" w:cs="Arial"/>
          <w:sz w:val="28"/>
          <w:szCs w:val="28"/>
        </w:rPr>
        <w:t>, koja je djelatnost od javnog</w:t>
      </w:r>
      <w:r w:rsidRPr="00417776">
        <w:rPr>
          <w:rFonts w:ascii="Garamond" w:hAnsi="Garamond" w:cs="Arial"/>
          <w:sz w:val="28"/>
          <w:szCs w:val="28"/>
        </w:rPr>
        <w:t xml:space="preserve"> interesa.</w:t>
      </w:r>
    </w:p>
    <w:p w:rsidR="00003132" w:rsidRPr="00417776" w:rsidRDefault="00003132" w:rsidP="006F076D">
      <w:pPr>
        <w:jc w:val="both"/>
        <w:rPr>
          <w:rFonts w:ascii="Garamond" w:hAnsi="Garamond" w:cs="Arial"/>
          <w:sz w:val="28"/>
          <w:szCs w:val="28"/>
        </w:rPr>
      </w:pPr>
    </w:p>
    <w:p w:rsidR="00B85814" w:rsidRPr="00417776" w:rsidRDefault="00003132" w:rsidP="00003132">
      <w:pPr>
        <w:jc w:val="both"/>
        <w:rPr>
          <w:rFonts w:ascii="Garamond" w:hAnsi="Garamond"/>
          <w:sz w:val="28"/>
          <w:szCs w:val="28"/>
        </w:rPr>
      </w:pPr>
      <w:r w:rsidRPr="00417776">
        <w:rPr>
          <w:rFonts w:ascii="Garamond" w:hAnsi="Garamond"/>
          <w:sz w:val="28"/>
          <w:szCs w:val="28"/>
        </w:rPr>
        <w:t>Djelatnost Društva je:</w:t>
      </w:r>
    </w:p>
    <w:p w:rsidR="00003132" w:rsidRDefault="00102BC9" w:rsidP="006F076D">
      <w:pPr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>93.11 Djelatnost sportskih objekata: Rad otvorenih i</w:t>
      </w:r>
      <w:r w:rsidR="009A0EFD">
        <w:rPr>
          <w:rFonts w:ascii="Garamond" w:hAnsi="Garamond" w:cs="TimesNewRomanPS-BoldMT"/>
          <w:bCs/>
          <w:sz w:val="28"/>
          <w:szCs w:val="28"/>
        </w:rPr>
        <w:t>li</w:t>
      </w:r>
      <w:r>
        <w:rPr>
          <w:rFonts w:ascii="Garamond" w:hAnsi="Garamond" w:cs="TimesNewRomanPS-BoldMT"/>
          <w:bCs/>
          <w:sz w:val="28"/>
          <w:szCs w:val="28"/>
        </w:rPr>
        <w:t xml:space="preserve"> zatvorenih sportskih objeka</w:t>
      </w:r>
      <w:r w:rsidR="009A0EFD">
        <w:rPr>
          <w:rFonts w:ascii="Garamond" w:hAnsi="Garamond" w:cs="TimesNewRomanPS-BoldMT"/>
          <w:bCs/>
          <w:sz w:val="28"/>
          <w:szCs w:val="28"/>
        </w:rPr>
        <w:t>ta (otvoreni, ograđeni ili pokriveni, sa tribinama za sjed</w:t>
      </w:r>
      <w:r>
        <w:rPr>
          <w:rFonts w:ascii="Garamond" w:hAnsi="Garamond" w:cs="TimesNewRomanPS-BoldMT"/>
          <w:bCs/>
          <w:sz w:val="28"/>
          <w:szCs w:val="28"/>
        </w:rPr>
        <w:t>enje ili bez njih):</w:t>
      </w:r>
    </w:p>
    <w:p w:rsidR="00102BC9" w:rsidRDefault="008A472E" w:rsidP="008A472E">
      <w:pPr>
        <w:ind w:firstLine="720"/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 xml:space="preserve">- </w:t>
      </w:r>
      <w:r w:rsidR="00102BC9">
        <w:rPr>
          <w:rFonts w:ascii="Garamond" w:hAnsi="Garamond" w:cs="TimesNewRomanPS-BoldMT"/>
          <w:bCs/>
          <w:sz w:val="28"/>
          <w:szCs w:val="28"/>
        </w:rPr>
        <w:t>Fu</w:t>
      </w:r>
      <w:r>
        <w:rPr>
          <w:rFonts w:ascii="Garamond" w:hAnsi="Garamond" w:cs="TimesNewRomanPS-BoldMT"/>
          <w:bCs/>
          <w:sz w:val="28"/>
          <w:szCs w:val="28"/>
        </w:rPr>
        <w:t>dbalski, rukometni, i dr. stadi</w:t>
      </w:r>
      <w:r w:rsidR="00102BC9">
        <w:rPr>
          <w:rFonts w:ascii="Garamond" w:hAnsi="Garamond" w:cs="TimesNewRomanPS-BoldMT"/>
          <w:bCs/>
          <w:sz w:val="28"/>
          <w:szCs w:val="28"/>
        </w:rPr>
        <w:t>oni,</w:t>
      </w:r>
    </w:p>
    <w:p w:rsidR="008A472E" w:rsidRDefault="008A472E" w:rsidP="008A472E">
      <w:pPr>
        <w:ind w:firstLine="720"/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>- Tereni za atletska takmičenja,</w:t>
      </w:r>
    </w:p>
    <w:p w:rsidR="008A472E" w:rsidRDefault="008A472E" w:rsidP="008A472E">
      <w:pPr>
        <w:ind w:firstLine="720"/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 xml:space="preserve">- Tereni za tenis, </w:t>
      </w:r>
    </w:p>
    <w:p w:rsidR="008A472E" w:rsidRDefault="008A472E" w:rsidP="008A472E">
      <w:pPr>
        <w:ind w:firstLine="720"/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 xml:space="preserve">- Hale za rukomet i nogomet, </w:t>
      </w:r>
    </w:p>
    <w:p w:rsidR="008A472E" w:rsidRDefault="008A472E" w:rsidP="008A472E">
      <w:pPr>
        <w:ind w:firstLine="720"/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>- Hale za boks,</w:t>
      </w:r>
    </w:p>
    <w:p w:rsidR="008A472E" w:rsidRDefault="008A472E" w:rsidP="008A472E">
      <w:pPr>
        <w:ind w:firstLine="720"/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>- Kuglane.</w:t>
      </w:r>
    </w:p>
    <w:p w:rsidR="008A472E" w:rsidRDefault="008A472E" w:rsidP="008A472E">
      <w:pPr>
        <w:jc w:val="both"/>
        <w:rPr>
          <w:rFonts w:ascii="Garamond" w:hAnsi="Garamond" w:cs="TimesNewRomanPS-BoldMT"/>
          <w:bCs/>
          <w:sz w:val="28"/>
          <w:szCs w:val="28"/>
        </w:rPr>
      </w:pPr>
    </w:p>
    <w:p w:rsidR="008A472E" w:rsidRDefault="00370FD3" w:rsidP="008A472E">
      <w:pPr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>Organizacija sportskih</w:t>
      </w:r>
      <w:r w:rsidR="008A472E">
        <w:rPr>
          <w:rFonts w:ascii="Garamond" w:hAnsi="Garamond" w:cs="TimesNewRomanPS-BoldMT"/>
          <w:bCs/>
          <w:sz w:val="28"/>
          <w:szCs w:val="28"/>
        </w:rPr>
        <w:t xml:space="preserve"> i školskih priredbi u sopstvenim objektima za profesionalne sportiste i ama</w:t>
      </w:r>
      <w:r w:rsidR="0096283E">
        <w:rPr>
          <w:rFonts w:ascii="Garamond" w:hAnsi="Garamond" w:cs="TimesNewRomanPS-BoldMT"/>
          <w:bCs/>
          <w:sz w:val="28"/>
          <w:szCs w:val="28"/>
        </w:rPr>
        <w:t xml:space="preserve">tere na otvorenom i zatvorenom, </w:t>
      </w:r>
      <w:r w:rsidR="008A472E">
        <w:rPr>
          <w:rFonts w:ascii="Garamond" w:hAnsi="Garamond" w:cs="TimesNewRomanPS-BoldMT"/>
          <w:bCs/>
          <w:sz w:val="28"/>
          <w:szCs w:val="28"/>
        </w:rPr>
        <w:t>upravljanje njima</w:t>
      </w:r>
      <w:r w:rsidR="0096283E">
        <w:rPr>
          <w:rFonts w:ascii="Garamond" w:hAnsi="Garamond" w:cs="TimesNewRomanPS-BoldMT"/>
          <w:bCs/>
          <w:sz w:val="28"/>
          <w:szCs w:val="28"/>
        </w:rPr>
        <w:t>, aktivnosti</w:t>
      </w:r>
      <w:r>
        <w:rPr>
          <w:rFonts w:ascii="Garamond" w:hAnsi="Garamond" w:cs="TimesNewRomanPS-BoldMT"/>
          <w:bCs/>
          <w:sz w:val="28"/>
          <w:szCs w:val="28"/>
        </w:rPr>
        <w:t xml:space="preserve"> osoblja i rukovođenje osobljem koje</w:t>
      </w:r>
      <w:r w:rsidR="0096283E">
        <w:rPr>
          <w:rFonts w:ascii="Garamond" w:hAnsi="Garamond" w:cs="TimesNewRomanPS-BoldMT"/>
          <w:bCs/>
          <w:sz w:val="28"/>
          <w:szCs w:val="28"/>
        </w:rPr>
        <w:t xml:space="preserve"> radi u tim objektima.</w:t>
      </w:r>
    </w:p>
    <w:p w:rsidR="0096283E" w:rsidRDefault="00370FD3" w:rsidP="008A472E">
      <w:pPr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>Djelatnost iz stava 1</w:t>
      </w:r>
      <w:r w:rsidR="0096283E">
        <w:rPr>
          <w:rFonts w:ascii="Garamond" w:hAnsi="Garamond" w:cs="TimesNewRomanPS-BoldMT"/>
          <w:bCs/>
          <w:sz w:val="28"/>
          <w:szCs w:val="28"/>
        </w:rPr>
        <w:t xml:space="preserve"> ovog člana su djelatnosti od javnog interesa.</w:t>
      </w:r>
    </w:p>
    <w:p w:rsidR="009E07BA" w:rsidRPr="00417776" w:rsidRDefault="009E07BA" w:rsidP="006F076D">
      <w:pPr>
        <w:jc w:val="both"/>
        <w:rPr>
          <w:rFonts w:ascii="Garamond" w:hAnsi="Garamond" w:cs="Arial"/>
          <w:sz w:val="28"/>
          <w:szCs w:val="28"/>
        </w:rPr>
      </w:pPr>
    </w:p>
    <w:p w:rsidR="00E67F00" w:rsidRPr="00417776" w:rsidRDefault="002D1D4C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6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Društvo, pored djelatnosti iz člana 5</w:t>
      </w:r>
      <w:r w:rsidR="006C0A69">
        <w:rPr>
          <w:rFonts w:ascii="Garamond" w:hAnsi="Garamond" w:cs="Arial"/>
          <w:sz w:val="28"/>
          <w:szCs w:val="28"/>
        </w:rPr>
        <w:t xml:space="preserve"> ove O</w:t>
      </w:r>
      <w:r w:rsidRPr="00417776">
        <w:rPr>
          <w:rFonts w:ascii="Garamond" w:hAnsi="Garamond" w:cs="Arial"/>
          <w:sz w:val="28"/>
          <w:szCs w:val="28"/>
        </w:rPr>
        <w:t>dluke</w:t>
      </w:r>
      <w:r w:rsidR="00576A07" w:rsidRPr="00417776">
        <w:rPr>
          <w:rFonts w:ascii="Garamond" w:hAnsi="Garamond" w:cs="Arial"/>
          <w:sz w:val="28"/>
          <w:szCs w:val="28"/>
        </w:rPr>
        <w:t>,</w:t>
      </w:r>
      <w:r w:rsidRPr="00417776">
        <w:rPr>
          <w:rFonts w:ascii="Garamond" w:hAnsi="Garamond" w:cs="Arial"/>
          <w:sz w:val="28"/>
          <w:szCs w:val="28"/>
        </w:rPr>
        <w:t xml:space="preserve"> može obavljati i druge djelatnosti</w:t>
      </w:r>
      <w:r w:rsidR="00576A07" w:rsidRPr="00417776">
        <w:rPr>
          <w:rFonts w:ascii="Garamond" w:hAnsi="Garamond" w:cs="Arial"/>
          <w:sz w:val="28"/>
          <w:szCs w:val="28"/>
        </w:rPr>
        <w:t>,</w:t>
      </w:r>
      <w:r w:rsidRPr="00417776">
        <w:rPr>
          <w:rFonts w:ascii="Garamond" w:hAnsi="Garamond" w:cs="Arial"/>
          <w:sz w:val="28"/>
          <w:szCs w:val="28"/>
        </w:rPr>
        <w:t xml:space="preserve"> a koje ne u</w:t>
      </w:r>
      <w:r w:rsidR="00451A63">
        <w:rPr>
          <w:rFonts w:ascii="Garamond" w:hAnsi="Garamond" w:cs="Arial"/>
          <w:sz w:val="28"/>
          <w:szCs w:val="28"/>
        </w:rPr>
        <w:t>grožavaju</w:t>
      </w:r>
      <w:r w:rsidR="00576A07" w:rsidRPr="00417776">
        <w:rPr>
          <w:rFonts w:ascii="Garamond" w:hAnsi="Garamond" w:cs="Arial"/>
          <w:sz w:val="28"/>
          <w:szCs w:val="28"/>
        </w:rPr>
        <w:t xml:space="preserve"> djelatnosti od javnog interesa i</w:t>
      </w:r>
      <w:r w:rsidR="006F3028">
        <w:rPr>
          <w:rFonts w:ascii="Garamond" w:hAnsi="Garamond" w:cs="Arial"/>
          <w:sz w:val="28"/>
          <w:szCs w:val="28"/>
        </w:rPr>
        <w:t xml:space="preserve"> iste se utvrđuju Statutom</w:t>
      </w:r>
      <w:r w:rsidRPr="00417776">
        <w:rPr>
          <w:rFonts w:ascii="Garamond" w:hAnsi="Garamond" w:cs="Arial"/>
          <w:sz w:val="28"/>
          <w:szCs w:val="28"/>
        </w:rPr>
        <w:t>.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</w:p>
    <w:p w:rsidR="00221188" w:rsidRPr="00417776" w:rsidRDefault="00221188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F34980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IV </w:t>
      </w:r>
      <w:r w:rsidR="002B2575">
        <w:rPr>
          <w:rFonts w:ascii="Garamond" w:hAnsi="Garamond" w:cs="Arial"/>
          <w:b/>
          <w:sz w:val="28"/>
          <w:szCs w:val="28"/>
        </w:rPr>
        <w:t xml:space="preserve">KAPITAL </w:t>
      </w:r>
      <w:r w:rsidR="00FA100E" w:rsidRPr="00417776">
        <w:rPr>
          <w:rFonts w:ascii="Garamond" w:hAnsi="Garamond" w:cs="Arial"/>
          <w:b/>
          <w:sz w:val="28"/>
          <w:szCs w:val="28"/>
        </w:rPr>
        <w:t>I FINANSIRANJE DRUŠTVA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0365B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7</w:t>
      </w:r>
    </w:p>
    <w:p w:rsidR="00821886" w:rsidRPr="00821886" w:rsidRDefault="002B2575" w:rsidP="00821886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Kapital </w:t>
      </w:r>
      <w:r w:rsidR="00821886" w:rsidRPr="0052455D">
        <w:rPr>
          <w:rFonts w:ascii="Garamond" w:hAnsi="Garamond" w:cs="Arial"/>
          <w:sz w:val="28"/>
          <w:szCs w:val="28"/>
        </w:rPr>
        <w:t>Društva čini osnovni kapital J</w:t>
      </w:r>
      <w:r w:rsidR="00821886">
        <w:rPr>
          <w:rFonts w:ascii="Garamond" w:hAnsi="Garamond" w:cs="Arial"/>
          <w:sz w:val="28"/>
          <w:szCs w:val="28"/>
        </w:rPr>
        <w:t>P „</w:t>
      </w:r>
      <w:r w:rsidR="00411C53">
        <w:rPr>
          <w:rFonts w:ascii="Garamond" w:hAnsi="Garamond" w:cs="Arial"/>
          <w:sz w:val="28"/>
          <w:szCs w:val="28"/>
        </w:rPr>
        <w:t>Sportski centa</w:t>
      </w:r>
      <w:r w:rsidR="006F3028">
        <w:rPr>
          <w:rFonts w:ascii="Garamond" w:hAnsi="Garamond" w:cs="Arial"/>
          <w:sz w:val="28"/>
          <w:szCs w:val="28"/>
        </w:rPr>
        <w:t>r</w:t>
      </w:r>
      <w:r w:rsidR="00821886" w:rsidRPr="0052455D">
        <w:rPr>
          <w:rFonts w:ascii="Garamond" w:hAnsi="Garamond" w:cs="Arial"/>
          <w:sz w:val="28"/>
          <w:szCs w:val="28"/>
        </w:rPr>
        <w:t xml:space="preserve"> Cetinje</w:t>
      </w:r>
      <w:r w:rsidR="00411C53">
        <w:rPr>
          <w:rFonts w:ascii="Garamond" w:hAnsi="Garamond" w:cs="Arial"/>
          <w:sz w:val="28"/>
          <w:szCs w:val="28"/>
        </w:rPr>
        <w:t>“</w:t>
      </w:r>
      <w:r w:rsidR="00821886" w:rsidRPr="0052455D">
        <w:rPr>
          <w:rFonts w:ascii="Garamond" w:hAnsi="Garamond" w:cs="Arial"/>
          <w:sz w:val="28"/>
          <w:szCs w:val="28"/>
        </w:rPr>
        <w:t>, koje je registrovano kod Centralnog registra privrednih subjekata u Podgorici.</w:t>
      </w:r>
    </w:p>
    <w:p w:rsidR="002D1D4C" w:rsidRPr="00417776" w:rsidRDefault="00383256" w:rsidP="001318A7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Imovinu Društva čine</w:t>
      </w:r>
      <w:r w:rsidR="002D1D4C" w:rsidRPr="00417776">
        <w:rPr>
          <w:rFonts w:ascii="Garamond" w:hAnsi="Garamond" w:cs="Arial"/>
          <w:sz w:val="28"/>
          <w:szCs w:val="28"/>
        </w:rPr>
        <w:t xml:space="preserve"> pokretne i nepokretne stvari, novčana sredstva i druga imovinska prava preuzeta i</w:t>
      </w:r>
      <w:r w:rsidR="007F1018" w:rsidRPr="00417776">
        <w:rPr>
          <w:rFonts w:ascii="Garamond" w:hAnsi="Garamond" w:cs="Arial"/>
          <w:sz w:val="28"/>
          <w:szCs w:val="28"/>
        </w:rPr>
        <w:t>z JP</w:t>
      </w:r>
      <w:r w:rsidR="00411C53">
        <w:rPr>
          <w:rFonts w:ascii="Garamond" w:hAnsi="Garamond" w:cs="Arial"/>
          <w:sz w:val="28"/>
          <w:szCs w:val="28"/>
        </w:rPr>
        <w:t xml:space="preserve"> „Sportski centar Cetinje</w:t>
      </w:r>
      <w:r w:rsidR="007F1018" w:rsidRPr="00417776">
        <w:rPr>
          <w:rFonts w:ascii="Garamond" w:hAnsi="Garamond" w:cs="Arial"/>
          <w:sz w:val="28"/>
          <w:szCs w:val="28"/>
        </w:rPr>
        <w:t>’’</w:t>
      </w:r>
      <w:r w:rsidR="00411C53">
        <w:rPr>
          <w:rFonts w:ascii="Garamond" w:hAnsi="Garamond" w:cs="Arial"/>
          <w:sz w:val="28"/>
          <w:szCs w:val="28"/>
        </w:rPr>
        <w:t>,</w:t>
      </w:r>
      <w:r w:rsidR="002D1D4C" w:rsidRPr="00417776">
        <w:rPr>
          <w:rFonts w:ascii="Garamond" w:hAnsi="Garamond" w:cs="Arial"/>
          <w:sz w:val="28"/>
          <w:szCs w:val="28"/>
        </w:rPr>
        <w:t xml:space="preserve"> a čiju će vrijednost utvrditi ovlašćeni procjenjivač u skladu sa Zakonom. 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8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Finansiranje djelatnosti koje imaju karakter od </w:t>
      </w:r>
      <w:r w:rsidR="00E67F00">
        <w:rPr>
          <w:rFonts w:ascii="Garamond" w:hAnsi="Garamond" w:cs="Arial"/>
          <w:sz w:val="28"/>
          <w:szCs w:val="28"/>
        </w:rPr>
        <w:t xml:space="preserve">javnog interesa vrši </w:t>
      </w:r>
      <w:r w:rsidRPr="00417776">
        <w:rPr>
          <w:rFonts w:ascii="Garamond" w:hAnsi="Garamond" w:cs="Arial"/>
          <w:sz w:val="28"/>
          <w:szCs w:val="28"/>
        </w:rPr>
        <w:t>se: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 sopstvenih prihoda Društva</w:t>
      </w:r>
      <w:r w:rsidR="0060131F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1318A7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</w:t>
      </w:r>
      <w:r w:rsidR="00DA4E25" w:rsidRPr="00417776">
        <w:rPr>
          <w:rFonts w:ascii="Garamond" w:hAnsi="Garamond" w:cs="Arial"/>
          <w:sz w:val="28"/>
          <w:szCs w:val="28"/>
        </w:rPr>
        <w:t>udžeta Prijestonice</w:t>
      </w:r>
      <w:r w:rsidR="006F076D" w:rsidRPr="00417776">
        <w:rPr>
          <w:rFonts w:ascii="Garamond" w:hAnsi="Garamond" w:cs="Arial"/>
          <w:sz w:val="28"/>
          <w:szCs w:val="28"/>
        </w:rPr>
        <w:t xml:space="preserve"> Cetinje</w:t>
      </w:r>
      <w:r w:rsidR="0060131F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 drugih izvora u skladu sa Zakonom</w:t>
      </w:r>
      <w:r w:rsidR="0060131F">
        <w:rPr>
          <w:rFonts w:ascii="Garamond" w:hAnsi="Garamond" w:cs="Arial"/>
          <w:sz w:val="28"/>
          <w:szCs w:val="28"/>
        </w:rPr>
        <w:t>.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>Sredstva za obavljanje djelatnosti koje nemaju karakter djelatnosti od javnog interesa obezbjeđuju se iz sopstvenih prihoda Društva.</w:t>
      </w:r>
    </w:p>
    <w:p w:rsidR="00417776" w:rsidRPr="00417776" w:rsidRDefault="00417776" w:rsidP="002D1D4C">
      <w:pPr>
        <w:rPr>
          <w:rFonts w:ascii="Garamond" w:hAnsi="Garamond" w:cs="Arial"/>
          <w:sz w:val="28"/>
          <w:szCs w:val="28"/>
        </w:rPr>
      </w:pPr>
    </w:p>
    <w:p w:rsidR="00AB30C0" w:rsidRPr="00417776" w:rsidRDefault="00AB30C0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F34980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</w:t>
      </w:r>
      <w:r w:rsidR="002D1D4C" w:rsidRPr="00417776">
        <w:rPr>
          <w:rFonts w:ascii="Garamond" w:hAnsi="Garamond" w:cs="Arial"/>
          <w:b/>
          <w:sz w:val="28"/>
          <w:szCs w:val="28"/>
        </w:rPr>
        <w:t xml:space="preserve"> UPRAVLJANJE I RUKOVOĐENJE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9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Društvom upravlja Osnivač</w:t>
      </w:r>
      <w:r w:rsidR="0002654F">
        <w:rPr>
          <w:rFonts w:ascii="Garamond" w:hAnsi="Garamond" w:cs="Arial"/>
          <w:sz w:val="28"/>
          <w:szCs w:val="28"/>
        </w:rPr>
        <w:t>,</w:t>
      </w:r>
      <w:r w:rsidRPr="00417776">
        <w:rPr>
          <w:rFonts w:ascii="Garamond" w:hAnsi="Garamond" w:cs="Arial"/>
          <w:sz w:val="28"/>
          <w:szCs w:val="28"/>
        </w:rPr>
        <w:t xml:space="preserve"> na način</w:t>
      </w:r>
      <w:r w:rsidR="0060131F">
        <w:rPr>
          <w:rFonts w:ascii="Garamond" w:hAnsi="Garamond" w:cs="Arial"/>
          <w:sz w:val="28"/>
          <w:szCs w:val="28"/>
        </w:rPr>
        <w:t xml:space="preserve"> i pod uslovima utvrđenim ovom Odlukom i S</w:t>
      </w:r>
      <w:r w:rsidRPr="00417776">
        <w:rPr>
          <w:rFonts w:ascii="Garamond" w:hAnsi="Garamond" w:cs="Arial"/>
          <w:sz w:val="28"/>
          <w:szCs w:val="28"/>
        </w:rPr>
        <w:t>tatutom Društva</w:t>
      </w:r>
      <w:r w:rsidR="006F076D" w:rsidRPr="00417776">
        <w:rPr>
          <w:rFonts w:ascii="Garamond" w:hAnsi="Garamond" w:cs="Arial"/>
          <w:sz w:val="28"/>
          <w:szCs w:val="28"/>
        </w:rPr>
        <w:t>.</w:t>
      </w:r>
    </w:p>
    <w:p w:rsidR="00B66673" w:rsidRPr="0002312C" w:rsidRDefault="00B66673" w:rsidP="00B66673">
      <w:pPr>
        <w:jc w:val="both"/>
        <w:rPr>
          <w:rFonts w:ascii="Garamond" w:hAnsi="Garamond" w:cs="Arial"/>
          <w:sz w:val="28"/>
          <w:szCs w:val="28"/>
        </w:rPr>
      </w:pPr>
      <w:r w:rsidRPr="0002312C">
        <w:rPr>
          <w:rFonts w:ascii="Garamond" w:hAnsi="Garamond" w:cs="Arial"/>
          <w:sz w:val="28"/>
          <w:szCs w:val="28"/>
        </w:rPr>
        <w:t>Organizacija i način rada Društva, utvrđuje se Statutom Društva i drugim opštim aktima, u skladu sa zakonom.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10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 Društva: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daje saglasnost na Statut</w:t>
      </w:r>
      <w:r w:rsidR="00576A07" w:rsidRPr="00417776">
        <w:rPr>
          <w:rFonts w:ascii="Garamond" w:hAnsi="Garamond" w:cs="Arial"/>
          <w:sz w:val="28"/>
          <w:szCs w:val="28"/>
        </w:rPr>
        <w:t xml:space="preserve"> i statusne promjene</w:t>
      </w:r>
      <w:r w:rsidR="0002654F">
        <w:rPr>
          <w:rFonts w:ascii="Garamond" w:hAnsi="Garamond" w:cs="Arial"/>
          <w:sz w:val="28"/>
          <w:szCs w:val="28"/>
        </w:rPr>
        <w:t>,</w:t>
      </w:r>
    </w:p>
    <w:p w:rsidR="002D1D4C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odlučuje o restruktur</w:t>
      </w:r>
      <w:r w:rsidR="009F691D" w:rsidRPr="00417776">
        <w:rPr>
          <w:rFonts w:ascii="Garamond" w:hAnsi="Garamond" w:cs="Arial"/>
          <w:sz w:val="28"/>
          <w:szCs w:val="28"/>
        </w:rPr>
        <w:t>ir</w:t>
      </w:r>
      <w:r w:rsidRPr="00417776">
        <w:rPr>
          <w:rFonts w:ascii="Garamond" w:hAnsi="Garamond" w:cs="Arial"/>
          <w:sz w:val="28"/>
          <w:szCs w:val="28"/>
        </w:rPr>
        <w:t>anju Društva</w:t>
      </w:r>
      <w:r w:rsidR="0002654F">
        <w:rPr>
          <w:rFonts w:ascii="Garamond" w:hAnsi="Garamond" w:cs="Arial"/>
          <w:sz w:val="28"/>
          <w:szCs w:val="28"/>
        </w:rPr>
        <w:t>,</w:t>
      </w:r>
    </w:p>
    <w:p w:rsidR="00D61A8A" w:rsidRPr="00417776" w:rsidRDefault="00D61A8A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odlučuje o povećanju i smanjenju kapitala Društva,  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daje saglasnost na godišnji plan i finansijski plan Društva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usvaja izvještaj o poslovanju Društva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</w:t>
      </w:r>
      <w:r w:rsidR="00576A07" w:rsidRPr="00417776">
        <w:rPr>
          <w:rFonts w:ascii="Garamond" w:hAnsi="Garamond" w:cs="Arial"/>
          <w:sz w:val="28"/>
          <w:szCs w:val="28"/>
        </w:rPr>
        <w:t>nosi odluku o raspodjeli dobiti</w:t>
      </w:r>
      <w:r w:rsidRPr="00417776">
        <w:rPr>
          <w:rFonts w:ascii="Garamond" w:hAnsi="Garamond" w:cs="Arial"/>
          <w:sz w:val="28"/>
          <w:szCs w:val="28"/>
        </w:rPr>
        <w:t xml:space="preserve"> i načinu pokrića gubitka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2D1D4C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daje saglasnost na </w:t>
      </w:r>
      <w:r w:rsidR="00A47F17">
        <w:rPr>
          <w:rFonts w:ascii="Garamond" w:hAnsi="Garamond" w:cs="Arial"/>
          <w:sz w:val="28"/>
          <w:szCs w:val="28"/>
        </w:rPr>
        <w:t>cjenovnik usluga koji utvrđuje O</w:t>
      </w:r>
      <w:r w:rsidR="00D61A8A">
        <w:rPr>
          <w:rFonts w:ascii="Garamond" w:hAnsi="Garamond" w:cs="Arial"/>
          <w:sz w:val="28"/>
          <w:szCs w:val="28"/>
        </w:rPr>
        <w:t>dbor direktora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D61A8A" w:rsidRPr="00417776" w:rsidRDefault="0002654F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pl-PL"/>
        </w:rPr>
        <w:t>daje saglasnost na</w:t>
      </w:r>
      <w:r w:rsidR="00D61A8A" w:rsidRPr="0052455D">
        <w:rPr>
          <w:rFonts w:ascii="Garamond" w:hAnsi="Garamond" w:cs="Arial"/>
          <w:sz w:val="28"/>
          <w:szCs w:val="28"/>
          <w:lang w:val="pl-PL"/>
        </w:rPr>
        <w:t xml:space="preserve"> promjenu djelatnosti Društva</w:t>
      </w:r>
      <w:r w:rsidR="00E67F00">
        <w:rPr>
          <w:rFonts w:ascii="Garamond" w:hAnsi="Garamond" w:cs="Arial"/>
          <w:sz w:val="28"/>
          <w:szCs w:val="28"/>
          <w:lang w:val="pl-PL"/>
        </w:rPr>
        <w:t>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11</w:t>
      </w:r>
    </w:p>
    <w:p w:rsidR="002D1D4C" w:rsidRPr="00417776" w:rsidRDefault="002D1D4C" w:rsidP="003A0123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Nadzor nad radom Društva vrši organ lokalne</w:t>
      </w:r>
      <w:r w:rsidR="00576A07" w:rsidRPr="00417776">
        <w:rPr>
          <w:rFonts w:ascii="Garamond" w:hAnsi="Garamond" w:cs="Arial"/>
          <w:sz w:val="28"/>
          <w:szCs w:val="28"/>
        </w:rPr>
        <w:t xml:space="preserve"> u</w:t>
      </w:r>
      <w:r w:rsidRPr="00417776">
        <w:rPr>
          <w:rFonts w:ascii="Garamond" w:hAnsi="Garamond" w:cs="Arial"/>
          <w:sz w:val="28"/>
          <w:szCs w:val="28"/>
        </w:rPr>
        <w:t>prave nadležan za</w:t>
      </w:r>
      <w:r w:rsidR="00093BF0">
        <w:rPr>
          <w:rFonts w:ascii="Garamond" w:hAnsi="Garamond" w:cs="Arial"/>
          <w:sz w:val="28"/>
          <w:szCs w:val="28"/>
        </w:rPr>
        <w:t xml:space="preserve"> sport</w:t>
      </w:r>
      <w:r w:rsidRPr="00417776">
        <w:rPr>
          <w:rFonts w:ascii="Garamond" w:hAnsi="Garamond" w:cs="Arial"/>
          <w:sz w:val="28"/>
          <w:szCs w:val="28"/>
        </w:rPr>
        <w:t>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12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Organi Društva su Odbor direktora i Izvršni direktor.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1318A7" w:rsidRPr="00417776" w:rsidRDefault="002D1D4C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13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 je organ upravljanja Društva.</w:t>
      </w:r>
    </w:p>
    <w:p w:rsidR="002D1D4C" w:rsidRDefault="0002654F" w:rsidP="00E67F0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Članovi Odbora</w:t>
      </w:r>
      <w:r w:rsidR="002D1D4C" w:rsidRPr="00417776">
        <w:rPr>
          <w:rFonts w:ascii="Garamond" w:hAnsi="Garamond" w:cs="Arial"/>
          <w:sz w:val="28"/>
          <w:szCs w:val="28"/>
        </w:rPr>
        <w:t xml:space="preserve"> direktora dužni su da u obavljaju funkcije postupaju sa pažnjom dobrog privrednika i u svom radu ne smiju zastupati interese trećih lica.</w:t>
      </w:r>
    </w:p>
    <w:p w:rsidR="00576A07" w:rsidRPr="00417776" w:rsidRDefault="00576A07" w:rsidP="002D1D4C">
      <w:pPr>
        <w:rPr>
          <w:rFonts w:ascii="Garamond" w:hAnsi="Garamond" w:cs="Arial"/>
          <w:sz w:val="28"/>
          <w:szCs w:val="28"/>
        </w:rPr>
      </w:pPr>
    </w:p>
    <w:p w:rsidR="00576A07" w:rsidRPr="00417776" w:rsidRDefault="00576A07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14</w:t>
      </w:r>
    </w:p>
    <w:p w:rsidR="00576A07" w:rsidRPr="00417776" w:rsidRDefault="00576A07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Odbor direktora imenuje </w:t>
      </w:r>
      <w:r w:rsidR="00CD2C86" w:rsidRPr="00417776">
        <w:rPr>
          <w:rFonts w:ascii="Garamond" w:hAnsi="Garamond" w:cs="Arial"/>
          <w:sz w:val="28"/>
          <w:szCs w:val="28"/>
        </w:rPr>
        <w:t>Skupština</w:t>
      </w:r>
      <w:r w:rsidR="003764B6" w:rsidRPr="00417776">
        <w:rPr>
          <w:rFonts w:ascii="Garamond" w:hAnsi="Garamond" w:cs="Arial"/>
          <w:sz w:val="28"/>
          <w:szCs w:val="28"/>
        </w:rPr>
        <w:t xml:space="preserve"> Prijestonice Cetinje</w:t>
      </w:r>
      <w:r w:rsidR="00E67F00">
        <w:rPr>
          <w:rFonts w:ascii="Garamond" w:hAnsi="Garamond" w:cs="Arial"/>
          <w:sz w:val="28"/>
          <w:szCs w:val="28"/>
        </w:rPr>
        <w:t xml:space="preserve">, </w:t>
      </w:r>
      <w:r w:rsidRPr="00417776">
        <w:rPr>
          <w:rFonts w:ascii="Garamond" w:hAnsi="Garamond" w:cs="Arial"/>
          <w:sz w:val="28"/>
          <w:szCs w:val="28"/>
        </w:rPr>
        <w:t>na period od 4 godine.</w:t>
      </w:r>
    </w:p>
    <w:p w:rsidR="00576A07" w:rsidRDefault="00576A07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Prava, obaveze i odgovornosti Odbora direktora i Izvršnog direktora utvrđuju se Statutom Društva.</w:t>
      </w:r>
    </w:p>
    <w:p w:rsidR="00854753" w:rsidRPr="00417776" w:rsidRDefault="00854753" w:rsidP="00E67F0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Uslovi za </w:t>
      </w:r>
      <w:r w:rsidR="007559CC" w:rsidRPr="00AD7816">
        <w:rPr>
          <w:rFonts w:ascii="Garamond" w:hAnsi="Garamond" w:cs="Arial"/>
          <w:sz w:val="28"/>
          <w:szCs w:val="28"/>
        </w:rPr>
        <w:t>imenovanje</w:t>
      </w:r>
      <w:r w:rsidR="007559CC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Odbora direktora utvrđuju se Statutom Društva.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576A07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15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</w:t>
      </w:r>
      <w:r w:rsidR="003764B6" w:rsidRPr="00417776">
        <w:rPr>
          <w:rFonts w:ascii="Garamond" w:hAnsi="Garamond" w:cs="Arial"/>
          <w:sz w:val="28"/>
          <w:szCs w:val="28"/>
        </w:rPr>
        <w:t>ktor</w:t>
      </w:r>
      <w:r w:rsidR="00E408E5">
        <w:rPr>
          <w:rFonts w:ascii="Garamond" w:hAnsi="Garamond" w:cs="Arial"/>
          <w:sz w:val="28"/>
          <w:szCs w:val="28"/>
        </w:rPr>
        <w:t xml:space="preserve">a čini predsjednik i </w:t>
      </w:r>
      <w:r w:rsidR="00E408E5" w:rsidRPr="0002312C">
        <w:rPr>
          <w:rFonts w:ascii="Garamond" w:hAnsi="Garamond" w:cs="Arial"/>
          <w:sz w:val="28"/>
          <w:szCs w:val="28"/>
        </w:rPr>
        <w:t>četiri</w:t>
      </w:r>
      <w:r w:rsidR="00424E40" w:rsidRPr="00417776">
        <w:rPr>
          <w:rFonts w:ascii="Garamond" w:hAnsi="Garamond" w:cs="Arial"/>
          <w:sz w:val="28"/>
          <w:szCs w:val="28"/>
        </w:rPr>
        <w:t xml:space="preserve"> člana</w:t>
      </w:r>
      <w:r w:rsidR="00576A07" w:rsidRPr="00417776">
        <w:rPr>
          <w:rFonts w:ascii="Garamond" w:hAnsi="Garamond" w:cs="Arial"/>
          <w:sz w:val="28"/>
          <w:szCs w:val="28"/>
        </w:rPr>
        <w:t xml:space="preserve">. </w:t>
      </w:r>
    </w:p>
    <w:p w:rsidR="002D1D4C" w:rsidRPr="00417776" w:rsidRDefault="002D1D4C" w:rsidP="00221188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 punovažno odlučuje ako na sjedn</w:t>
      </w:r>
      <w:r w:rsidR="00E67F00">
        <w:rPr>
          <w:rFonts w:ascii="Garamond" w:hAnsi="Garamond" w:cs="Arial"/>
          <w:sz w:val="28"/>
          <w:szCs w:val="28"/>
        </w:rPr>
        <w:t>ici prisustvuje većina članova O</w:t>
      </w:r>
      <w:r w:rsidRPr="00417776">
        <w:rPr>
          <w:rFonts w:ascii="Garamond" w:hAnsi="Garamond" w:cs="Arial"/>
          <w:sz w:val="28"/>
          <w:szCs w:val="28"/>
        </w:rPr>
        <w:t>dbora</w:t>
      </w:r>
      <w:r w:rsidR="00AC7429">
        <w:rPr>
          <w:rFonts w:ascii="Garamond" w:hAnsi="Garamond" w:cs="Arial"/>
          <w:sz w:val="28"/>
          <w:szCs w:val="28"/>
        </w:rPr>
        <w:t xml:space="preserve"> direktora</w:t>
      </w:r>
      <w:r w:rsidRPr="00417776">
        <w:rPr>
          <w:rFonts w:ascii="Garamond" w:hAnsi="Garamond" w:cs="Arial"/>
          <w:sz w:val="28"/>
          <w:szCs w:val="28"/>
        </w:rPr>
        <w:t xml:space="preserve">, a odluke donosi većinom ukupnog broja članova. </w:t>
      </w:r>
    </w:p>
    <w:p w:rsidR="00417776" w:rsidRPr="00C5184B" w:rsidRDefault="00576A07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lastRenderedPageBreak/>
        <w:t>Član 16</w:t>
      </w:r>
    </w:p>
    <w:p w:rsidR="002D1D4C" w:rsidRPr="00417776" w:rsidRDefault="002D1D4C" w:rsidP="000365B6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direktora:</w:t>
      </w:r>
    </w:p>
    <w:p w:rsidR="002D1D4C" w:rsidRPr="00417776" w:rsidRDefault="00A47F17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donosi Statut Društva </w:t>
      </w:r>
      <w:r w:rsidR="006E73FE">
        <w:rPr>
          <w:rFonts w:ascii="Garamond" w:hAnsi="Garamond" w:cs="Arial"/>
          <w:sz w:val="28"/>
          <w:szCs w:val="28"/>
        </w:rPr>
        <w:t>uz saglasnost O</w:t>
      </w:r>
      <w:r w:rsidR="002D1D4C" w:rsidRPr="00417776">
        <w:rPr>
          <w:rFonts w:ascii="Garamond" w:hAnsi="Garamond" w:cs="Arial"/>
          <w:sz w:val="28"/>
          <w:szCs w:val="28"/>
        </w:rPr>
        <w:t>sniv</w:t>
      </w:r>
      <w:r w:rsidR="00AC7429">
        <w:rPr>
          <w:rFonts w:ascii="Garamond" w:hAnsi="Garamond" w:cs="Arial"/>
          <w:sz w:val="28"/>
          <w:szCs w:val="28"/>
        </w:rPr>
        <w:t>ača,</w:t>
      </w:r>
    </w:p>
    <w:p w:rsidR="002D1D4C" w:rsidRPr="00417776" w:rsidRDefault="008072E8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utvrđuje poslovnu politiku D</w:t>
      </w:r>
      <w:r w:rsidR="002D1D4C" w:rsidRPr="00417776">
        <w:rPr>
          <w:rFonts w:ascii="Garamond" w:hAnsi="Garamond" w:cs="Arial"/>
          <w:sz w:val="28"/>
          <w:szCs w:val="28"/>
        </w:rPr>
        <w:t>ruštva i</w:t>
      </w:r>
      <w:r w:rsidR="00AC7429">
        <w:rPr>
          <w:rFonts w:ascii="Garamond" w:hAnsi="Garamond" w:cs="Arial"/>
          <w:sz w:val="28"/>
          <w:szCs w:val="28"/>
        </w:rPr>
        <w:t xml:space="preserve"> donosi akta za njeno izvršenje,</w:t>
      </w:r>
    </w:p>
    <w:p w:rsidR="0042122E" w:rsidRPr="00A47129" w:rsidRDefault="0042122E" w:rsidP="0042122E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A47129">
        <w:rPr>
          <w:rFonts w:ascii="Garamond" w:hAnsi="Garamond" w:cs="Arial"/>
          <w:sz w:val="28"/>
          <w:szCs w:val="28"/>
          <w:lang w:val="pl-PL"/>
        </w:rPr>
        <w:t>usvaja godišnji program rada Društva,</w:t>
      </w:r>
    </w:p>
    <w:p w:rsidR="0042122E" w:rsidRPr="00A47129" w:rsidRDefault="0042122E" w:rsidP="0042122E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A47129">
        <w:rPr>
          <w:rFonts w:ascii="Garamond" w:hAnsi="Garamond" w:cs="Arial"/>
          <w:sz w:val="28"/>
          <w:szCs w:val="28"/>
          <w:lang w:val="pl-PL"/>
        </w:rPr>
        <w:t xml:space="preserve">usvaja planove i programe iz oblasti za koje je Društvo osnovano, </w:t>
      </w:r>
    </w:p>
    <w:p w:rsidR="0042122E" w:rsidRPr="0052455D" w:rsidRDefault="0042122E" w:rsidP="0042122E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usvaja godišnji finansijski iskaz i izvještaj o radu Društva,</w:t>
      </w:r>
    </w:p>
    <w:p w:rsidR="002D1D4C" w:rsidRPr="00417776" w:rsidRDefault="00E67F00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predlaže O</w:t>
      </w:r>
      <w:r w:rsidR="002D1D4C" w:rsidRPr="00417776">
        <w:rPr>
          <w:rFonts w:ascii="Garamond" w:hAnsi="Garamond" w:cs="Arial"/>
          <w:sz w:val="28"/>
          <w:szCs w:val="28"/>
        </w:rPr>
        <w:t>sniva</w:t>
      </w:r>
      <w:r w:rsidR="00AC7429">
        <w:rPr>
          <w:rFonts w:ascii="Garamond" w:hAnsi="Garamond" w:cs="Arial"/>
          <w:sz w:val="28"/>
          <w:szCs w:val="28"/>
        </w:rPr>
        <w:t>ču promjenu osnivačkog kapitala,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predl</w:t>
      </w:r>
      <w:r w:rsidR="00E67F00">
        <w:rPr>
          <w:rFonts w:ascii="Garamond" w:hAnsi="Garamond" w:cs="Arial"/>
          <w:sz w:val="28"/>
          <w:szCs w:val="28"/>
        </w:rPr>
        <w:t>aže O</w:t>
      </w:r>
      <w:r w:rsidR="000365B6" w:rsidRPr="00417776">
        <w:rPr>
          <w:rFonts w:ascii="Garamond" w:hAnsi="Garamond" w:cs="Arial"/>
          <w:sz w:val="28"/>
          <w:szCs w:val="28"/>
        </w:rPr>
        <w:t>snivaču raspodjelu dobiti</w:t>
      </w:r>
      <w:r w:rsidR="00AC7429">
        <w:rPr>
          <w:rFonts w:ascii="Garamond" w:hAnsi="Garamond" w:cs="Arial"/>
          <w:sz w:val="28"/>
          <w:szCs w:val="28"/>
        </w:rPr>
        <w:t xml:space="preserve"> i način pokrića gubitka,</w:t>
      </w:r>
    </w:p>
    <w:p w:rsidR="002D1D4C" w:rsidRPr="00417776" w:rsidRDefault="0042122E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bira i razrješava I</w:t>
      </w:r>
      <w:r w:rsidR="002D1D4C" w:rsidRPr="00417776">
        <w:rPr>
          <w:rFonts w:ascii="Garamond" w:hAnsi="Garamond" w:cs="Arial"/>
          <w:sz w:val="28"/>
          <w:szCs w:val="28"/>
        </w:rPr>
        <w:t>z</w:t>
      </w:r>
      <w:r w:rsidR="00117FB3">
        <w:rPr>
          <w:rFonts w:ascii="Garamond" w:hAnsi="Garamond" w:cs="Arial"/>
          <w:sz w:val="28"/>
          <w:szCs w:val="28"/>
        </w:rPr>
        <w:t>vršnog direktora uz saglasnost O</w:t>
      </w:r>
      <w:r w:rsidR="00AC7429">
        <w:rPr>
          <w:rFonts w:ascii="Garamond" w:hAnsi="Garamond" w:cs="Arial"/>
          <w:sz w:val="28"/>
          <w:szCs w:val="28"/>
        </w:rPr>
        <w:t>snivača,</w:t>
      </w:r>
    </w:p>
    <w:p w:rsidR="008072E8" w:rsidRPr="00417776" w:rsidRDefault="008072E8" w:rsidP="008072E8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bira ovlašćenog reviz</w:t>
      </w:r>
      <w:r w:rsidR="00AC7429">
        <w:rPr>
          <w:rFonts w:ascii="Garamond" w:hAnsi="Garamond" w:cs="Arial"/>
          <w:sz w:val="28"/>
          <w:szCs w:val="28"/>
        </w:rPr>
        <w:t>ora i usvaja izvještaj revizora,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utvrđuje</w:t>
      </w:r>
      <w:r w:rsidR="00B224C8">
        <w:rPr>
          <w:rFonts w:ascii="Garamond" w:hAnsi="Garamond" w:cs="Arial"/>
          <w:sz w:val="28"/>
          <w:szCs w:val="28"/>
        </w:rPr>
        <w:t xml:space="preserve"> </w:t>
      </w:r>
      <w:r w:rsidR="00B224C8" w:rsidRPr="00BB7CA5">
        <w:rPr>
          <w:rFonts w:ascii="Garamond" w:hAnsi="Garamond" w:cs="Arial"/>
          <w:sz w:val="28"/>
          <w:szCs w:val="28"/>
        </w:rPr>
        <w:t>cjenovnik usluga</w:t>
      </w:r>
      <w:r w:rsidR="00AC7429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0365B6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donosi opšti akt o</w:t>
      </w:r>
      <w:r w:rsidR="002D1D4C" w:rsidRPr="00417776">
        <w:rPr>
          <w:rFonts w:ascii="Garamond" w:hAnsi="Garamond" w:cs="Arial"/>
          <w:sz w:val="28"/>
          <w:szCs w:val="28"/>
        </w:rPr>
        <w:t xml:space="preserve"> organizaciji i sistematizaciji radnih mjesta</w:t>
      </w:r>
      <w:r w:rsidR="00AC7429">
        <w:rPr>
          <w:rFonts w:ascii="Garamond" w:hAnsi="Garamond" w:cs="Arial"/>
          <w:sz w:val="28"/>
          <w:szCs w:val="28"/>
        </w:rPr>
        <w:t xml:space="preserve"> Društva,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odlučuje o kre</w:t>
      </w:r>
      <w:r w:rsidR="00E67F00">
        <w:rPr>
          <w:rFonts w:ascii="Garamond" w:hAnsi="Garamond" w:cs="Arial"/>
          <w:sz w:val="28"/>
          <w:szCs w:val="28"/>
        </w:rPr>
        <w:t xml:space="preserve">ditnom zaduženju </w:t>
      </w:r>
      <w:r w:rsidR="00AC7429" w:rsidRPr="00BB7CA5">
        <w:rPr>
          <w:rFonts w:ascii="Garamond" w:hAnsi="Garamond" w:cs="Arial"/>
          <w:sz w:val="28"/>
          <w:szCs w:val="28"/>
        </w:rPr>
        <w:t>Društva</w:t>
      </w:r>
      <w:r w:rsidR="00AC7429">
        <w:rPr>
          <w:rFonts w:ascii="Garamond" w:hAnsi="Garamond" w:cs="Arial"/>
          <w:sz w:val="28"/>
          <w:szCs w:val="28"/>
        </w:rPr>
        <w:t xml:space="preserve"> </w:t>
      </w:r>
      <w:r w:rsidR="00E67F00">
        <w:rPr>
          <w:rFonts w:ascii="Garamond" w:hAnsi="Garamond" w:cs="Arial"/>
          <w:sz w:val="28"/>
          <w:szCs w:val="28"/>
        </w:rPr>
        <w:t>uz saglasnost O</w:t>
      </w:r>
      <w:r w:rsidR="00AC7429">
        <w:rPr>
          <w:rFonts w:ascii="Garamond" w:hAnsi="Garamond" w:cs="Arial"/>
          <w:sz w:val="28"/>
          <w:szCs w:val="28"/>
        </w:rPr>
        <w:t>snivača,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donosi opšti akt o minimumu procesu rada koji mora biti zado</w:t>
      </w:r>
      <w:r w:rsidR="00AC7429">
        <w:rPr>
          <w:rFonts w:ascii="Garamond" w:hAnsi="Garamond" w:cs="Arial"/>
          <w:sz w:val="28"/>
          <w:szCs w:val="28"/>
        </w:rPr>
        <w:t>voljen tokom štrajka zaposlenih,</w:t>
      </w:r>
    </w:p>
    <w:p w:rsidR="002D1D4C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vrši druge</w:t>
      </w:r>
      <w:r w:rsidR="00E67F00">
        <w:rPr>
          <w:rFonts w:ascii="Garamond" w:hAnsi="Garamond" w:cs="Arial"/>
          <w:sz w:val="28"/>
          <w:szCs w:val="28"/>
        </w:rPr>
        <w:t xml:space="preserve"> poslove u sk</w:t>
      </w:r>
      <w:r w:rsidR="008D6C3E">
        <w:rPr>
          <w:rFonts w:ascii="Garamond" w:hAnsi="Garamond" w:cs="Arial"/>
          <w:sz w:val="28"/>
          <w:szCs w:val="28"/>
        </w:rPr>
        <w:t xml:space="preserve">ladu sa zakonom, </w:t>
      </w:r>
      <w:r w:rsidR="00E67F00">
        <w:rPr>
          <w:rFonts w:ascii="Garamond" w:hAnsi="Garamond" w:cs="Arial"/>
          <w:sz w:val="28"/>
          <w:szCs w:val="28"/>
        </w:rPr>
        <w:t>S</w:t>
      </w:r>
      <w:r w:rsidR="00AC7429">
        <w:rPr>
          <w:rFonts w:ascii="Garamond" w:hAnsi="Garamond" w:cs="Arial"/>
          <w:sz w:val="28"/>
          <w:szCs w:val="28"/>
        </w:rPr>
        <w:t>tatutom Društva</w:t>
      </w:r>
      <w:r w:rsidR="008D6C3E">
        <w:rPr>
          <w:rFonts w:ascii="Garamond" w:hAnsi="Garamond" w:cs="Arial"/>
          <w:sz w:val="28"/>
          <w:szCs w:val="28"/>
        </w:rPr>
        <w:t xml:space="preserve"> </w:t>
      </w:r>
      <w:r w:rsidR="008D6C3E" w:rsidRPr="00BB7CA5">
        <w:rPr>
          <w:rFonts w:ascii="Garamond" w:hAnsi="Garamond" w:cs="Arial"/>
          <w:sz w:val="28"/>
          <w:szCs w:val="28"/>
        </w:rPr>
        <w:t>i ovom Odlukom</w:t>
      </w:r>
      <w:r w:rsidR="00AC7429">
        <w:rPr>
          <w:rFonts w:ascii="Garamond" w:hAnsi="Garamond" w:cs="Arial"/>
          <w:sz w:val="28"/>
          <w:szCs w:val="28"/>
        </w:rPr>
        <w:t>.</w:t>
      </w:r>
    </w:p>
    <w:p w:rsidR="002D1D4C" w:rsidRPr="00417776" w:rsidRDefault="002D1D4C" w:rsidP="002D1D4C">
      <w:pPr>
        <w:rPr>
          <w:rFonts w:ascii="Garamond" w:hAnsi="Garamond" w:cs="Arial"/>
          <w:b/>
          <w:sz w:val="28"/>
          <w:szCs w:val="28"/>
        </w:rPr>
      </w:pPr>
    </w:p>
    <w:p w:rsidR="001318A7" w:rsidRPr="00417776" w:rsidRDefault="000365B6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17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je organ rukovođenja Društva.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odgovara za zakonitost, ekonomičnost i efikasnost rada Društva Odboru direktora.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Izvršnog direktora bira</w:t>
      </w:r>
      <w:r w:rsidR="006D5984">
        <w:rPr>
          <w:rFonts w:ascii="Garamond" w:hAnsi="Garamond" w:cs="Arial"/>
          <w:sz w:val="28"/>
          <w:szCs w:val="28"/>
        </w:rPr>
        <w:t xml:space="preserve"> Odbor direktora uz saglasnost O</w:t>
      </w:r>
      <w:r w:rsidRPr="00417776">
        <w:rPr>
          <w:rFonts w:ascii="Garamond" w:hAnsi="Garamond" w:cs="Arial"/>
          <w:sz w:val="28"/>
          <w:szCs w:val="28"/>
        </w:rPr>
        <w:t>snivača, na osnovu javnog konkursa.</w:t>
      </w:r>
    </w:p>
    <w:p w:rsidR="00463BAF" w:rsidRDefault="00463BAF" w:rsidP="002D1D4C">
      <w:pPr>
        <w:rPr>
          <w:rFonts w:ascii="Garamond" w:hAnsi="Garamond" w:cs="Arial"/>
          <w:sz w:val="28"/>
          <w:szCs w:val="28"/>
        </w:rPr>
      </w:pPr>
    </w:p>
    <w:p w:rsidR="002A6197" w:rsidRPr="002A6197" w:rsidRDefault="002A6197" w:rsidP="002A6197">
      <w:pPr>
        <w:jc w:val="center"/>
        <w:rPr>
          <w:rFonts w:ascii="Garamond" w:hAnsi="Garamond" w:cs="Arial"/>
          <w:b/>
          <w:sz w:val="28"/>
          <w:szCs w:val="28"/>
        </w:rPr>
      </w:pPr>
      <w:r w:rsidRPr="002A6197">
        <w:rPr>
          <w:rFonts w:ascii="Garamond" w:hAnsi="Garamond" w:cs="Arial"/>
          <w:b/>
          <w:sz w:val="28"/>
          <w:szCs w:val="28"/>
        </w:rPr>
        <w:t>Član 18</w:t>
      </w:r>
    </w:p>
    <w:p w:rsidR="002D1D4C" w:rsidRPr="00417776" w:rsidRDefault="003A0123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Mandat I</w:t>
      </w:r>
      <w:r w:rsidR="00F34980">
        <w:rPr>
          <w:rFonts w:ascii="Garamond" w:hAnsi="Garamond" w:cs="Arial"/>
          <w:sz w:val="28"/>
          <w:szCs w:val="28"/>
        </w:rPr>
        <w:t>zvršnog direktora traje četiri</w:t>
      </w:r>
      <w:r w:rsidR="002D1D4C" w:rsidRPr="00417776">
        <w:rPr>
          <w:rFonts w:ascii="Garamond" w:hAnsi="Garamond" w:cs="Arial"/>
          <w:sz w:val="28"/>
          <w:szCs w:val="28"/>
        </w:rPr>
        <w:t xml:space="preserve"> godine uz mogućnost ponovnog imenovanja.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Uslovi za izbor Izvršnog direktora utvrđuju se Statutom Društva.</w:t>
      </w:r>
    </w:p>
    <w:p w:rsidR="00417776" w:rsidRPr="00417776" w:rsidRDefault="00417776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19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direktor:</w:t>
      </w:r>
    </w:p>
    <w:p w:rsidR="002D1D4C" w:rsidRPr="00417776" w:rsidRDefault="00F37B2E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zastupa i predstavlja Društvo,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organ</w:t>
      </w:r>
      <w:r w:rsidR="00F37B2E">
        <w:rPr>
          <w:rFonts w:ascii="Garamond" w:hAnsi="Garamond" w:cs="Arial"/>
          <w:sz w:val="28"/>
          <w:szCs w:val="28"/>
        </w:rPr>
        <w:t>izuje i vodi poslovanje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sprovodi utvrđenu poslovnu politiku i i</w:t>
      </w:r>
      <w:r w:rsidR="00F37B2E">
        <w:rPr>
          <w:rFonts w:ascii="Garamond" w:hAnsi="Garamond" w:cs="Arial"/>
          <w:sz w:val="28"/>
          <w:szCs w:val="28"/>
        </w:rPr>
        <w:t>zvršava odluke Odbora direktora,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predlaže programe i planove u oblast</w:t>
      </w:r>
      <w:r w:rsidR="00F37B2E">
        <w:rPr>
          <w:rFonts w:ascii="Garamond" w:hAnsi="Garamond" w:cs="Arial"/>
          <w:sz w:val="28"/>
          <w:szCs w:val="28"/>
        </w:rPr>
        <w:t>ima za koje je Društvo osnovano,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priprema predlog godišnjeg plana rada, finansijskog plana i godišnjeg finansi</w:t>
      </w:r>
      <w:r w:rsidR="00F37B2E">
        <w:rPr>
          <w:rFonts w:ascii="Garamond" w:hAnsi="Garamond" w:cs="Arial"/>
          <w:sz w:val="28"/>
          <w:szCs w:val="28"/>
        </w:rPr>
        <w:t>jskog iskaza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podnosi izvještaj o realizaciji godišnjeg plana ra</w:t>
      </w:r>
      <w:r w:rsidR="00F37B2E">
        <w:rPr>
          <w:rFonts w:ascii="Garamond" w:hAnsi="Garamond" w:cs="Arial"/>
          <w:sz w:val="28"/>
          <w:szCs w:val="28"/>
        </w:rPr>
        <w:t>da i finansijskog plana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zaključuje ugo</w:t>
      </w:r>
      <w:r w:rsidR="00650769">
        <w:rPr>
          <w:rFonts w:ascii="Garamond" w:hAnsi="Garamond" w:cs="Arial"/>
          <w:sz w:val="28"/>
          <w:szCs w:val="28"/>
        </w:rPr>
        <w:t xml:space="preserve">vore u ime Društva u skladu sa </w:t>
      </w:r>
      <w:r w:rsidR="00C41E16">
        <w:rPr>
          <w:rFonts w:ascii="Garamond" w:hAnsi="Garamond" w:cs="Arial"/>
          <w:sz w:val="28"/>
          <w:szCs w:val="28"/>
        </w:rPr>
        <w:t xml:space="preserve">ovom </w:t>
      </w:r>
      <w:r w:rsidR="00650769">
        <w:rPr>
          <w:rFonts w:ascii="Garamond" w:hAnsi="Garamond" w:cs="Arial"/>
          <w:sz w:val="28"/>
          <w:szCs w:val="28"/>
        </w:rPr>
        <w:t>O</w:t>
      </w:r>
      <w:r w:rsidR="00F37B2E">
        <w:rPr>
          <w:rFonts w:ascii="Garamond" w:hAnsi="Garamond" w:cs="Arial"/>
          <w:sz w:val="28"/>
          <w:szCs w:val="28"/>
        </w:rPr>
        <w:t>dlukom i Statutom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odlučuje o pravima, obavezama i odgovornostima</w:t>
      </w:r>
      <w:r w:rsidR="00F37B2E">
        <w:rPr>
          <w:rFonts w:ascii="Garamond" w:hAnsi="Garamond" w:cs="Arial"/>
          <w:sz w:val="28"/>
          <w:szCs w:val="28"/>
        </w:rPr>
        <w:t xml:space="preserve"> zaposlenih u skladu sa zakonom,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>imenuje i razrješava rukovodeća lica u skladu sa ovom Od</w:t>
      </w:r>
      <w:r w:rsidR="00F37B2E">
        <w:rPr>
          <w:rFonts w:ascii="Garamond" w:hAnsi="Garamond" w:cs="Arial"/>
          <w:sz w:val="28"/>
          <w:szCs w:val="28"/>
        </w:rPr>
        <w:t>lukom, Statutom i opštim aktima,</w:t>
      </w:r>
      <w:r w:rsidRPr="00417776">
        <w:rPr>
          <w:rFonts w:ascii="Garamond" w:hAnsi="Garamond" w:cs="Arial"/>
          <w:sz w:val="28"/>
          <w:szCs w:val="28"/>
        </w:rPr>
        <w:t xml:space="preserve"> </w:t>
      </w:r>
    </w:p>
    <w:p w:rsidR="002D1D4C" w:rsidRPr="00417776" w:rsidRDefault="00DD06F3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predlaže akt o</w:t>
      </w:r>
      <w:r w:rsidR="002D1D4C" w:rsidRPr="00417776">
        <w:rPr>
          <w:rFonts w:ascii="Garamond" w:hAnsi="Garamond" w:cs="Arial"/>
          <w:sz w:val="28"/>
          <w:szCs w:val="28"/>
        </w:rPr>
        <w:t xml:space="preserve"> organizaciji i sistematizaciji</w:t>
      </w:r>
      <w:r w:rsidR="008D6C3E" w:rsidRPr="008D6C3E">
        <w:rPr>
          <w:rFonts w:ascii="Garamond" w:hAnsi="Garamond" w:cs="Arial"/>
          <w:sz w:val="28"/>
          <w:szCs w:val="28"/>
        </w:rPr>
        <w:t xml:space="preserve"> </w:t>
      </w:r>
      <w:r w:rsidR="008D6C3E" w:rsidRPr="00417776">
        <w:rPr>
          <w:rFonts w:ascii="Garamond" w:hAnsi="Garamond" w:cs="Arial"/>
          <w:sz w:val="28"/>
          <w:szCs w:val="28"/>
        </w:rPr>
        <w:t xml:space="preserve">sistematizaciji </w:t>
      </w:r>
      <w:r w:rsidR="008D6C3E" w:rsidRPr="00BB7CA5">
        <w:rPr>
          <w:rFonts w:ascii="Garamond" w:hAnsi="Garamond" w:cs="Arial"/>
          <w:sz w:val="28"/>
          <w:szCs w:val="28"/>
        </w:rPr>
        <w:t>radnih mjesta Društva</w:t>
      </w:r>
      <w:r w:rsidR="00BB7CA5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predlaže akt o minimumu </w:t>
      </w:r>
      <w:r w:rsidR="00F37B2E">
        <w:rPr>
          <w:rFonts w:ascii="Garamond" w:hAnsi="Garamond" w:cs="Arial"/>
          <w:sz w:val="28"/>
          <w:szCs w:val="28"/>
        </w:rPr>
        <w:t>procesa rada za vrijeme štrajka,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organizuje i sprovodi zaštitu na radu, protivpožarnu zaštitu</w:t>
      </w:r>
      <w:r w:rsidR="000365B6" w:rsidRPr="00417776">
        <w:rPr>
          <w:rFonts w:ascii="Garamond" w:hAnsi="Garamond" w:cs="Arial"/>
          <w:sz w:val="28"/>
          <w:szCs w:val="28"/>
        </w:rPr>
        <w:t xml:space="preserve">, zaštitu životne sredine i </w:t>
      </w:r>
      <w:r w:rsidR="00F37B2E">
        <w:rPr>
          <w:rFonts w:ascii="Garamond" w:hAnsi="Garamond" w:cs="Arial"/>
          <w:sz w:val="28"/>
          <w:szCs w:val="28"/>
        </w:rPr>
        <w:t>zaštitu objekata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obavlja i druge poslove u </w:t>
      </w:r>
      <w:r w:rsidR="009C1D77">
        <w:rPr>
          <w:rFonts w:ascii="Garamond" w:hAnsi="Garamond" w:cs="Arial"/>
          <w:sz w:val="28"/>
          <w:szCs w:val="28"/>
        </w:rPr>
        <w:t>skladu sa zakonom, Statutom i ovom O</w:t>
      </w:r>
      <w:r w:rsidR="00F37B2E">
        <w:rPr>
          <w:rFonts w:ascii="Garamond" w:hAnsi="Garamond" w:cs="Arial"/>
          <w:sz w:val="28"/>
          <w:szCs w:val="28"/>
        </w:rPr>
        <w:t>dlukom.</w:t>
      </w:r>
    </w:p>
    <w:p w:rsidR="002D1D4C" w:rsidRPr="00417776" w:rsidRDefault="002D1D4C" w:rsidP="00351BCB">
      <w:pPr>
        <w:jc w:val="both"/>
        <w:rPr>
          <w:rFonts w:ascii="Garamond" w:hAnsi="Garamond" w:cs="Arial"/>
          <w:sz w:val="28"/>
          <w:szCs w:val="28"/>
        </w:rPr>
      </w:pPr>
    </w:p>
    <w:p w:rsidR="008665A4" w:rsidRPr="00417776" w:rsidRDefault="008665A4" w:rsidP="002D1D4C">
      <w:pPr>
        <w:rPr>
          <w:rFonts w:ascii="Garamond" w:hAnsi="Garamond" w:cs="Arial"/>
          <w:sz w:val="28"/>
          <w:szCs w:val="28"/>
        </w:rPr>
      </w:pPr>
    </w:p>
    <w:p w:rsidR="006E4914" w:rsidRPr="00417776" w:rsidRDefault="00E622F8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VI </w:t>
      </w:r>
      <w:r w:rsidR="006E4914" w:rsidRPr="00417776">
        <w:rPr>
          <w:rFonts w:ascii="Garamond" w:hAnsi="Garamond" w:cs="Arial"/>
          <w:b/>
          <w:sz w:val="28"/>
          <w:szCs w:val="28"/>
        </w:rPr>
        <w:t>PRESTANAK DRUŠTVA</w:t>
      </w:r>
    </w:p>
    <w:p w:rsidR="006E4914" w:rsidRPr="00417776" w:rsidRDefault="006E4914" w:rsidP="00FA100E">
      <w:pPr>
        <w:jc w:val="center"/>
        <w:rPr>
          <w:rFonts w:ascii="Garamond" w:hAnsi="Garamond" w:cs="Arial"/>
          <w:sz w:val="28"/>
          <w:szCs w:val="28"/>
        </w:rPr>
      </w:pPr>
    </w:p>
    <w:p w:rsidR="009C1D77" w:rsidRPr="00417776" w:rsidRDefault="002A6197" w:rsidP="00C5184B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20</w:t>
      </w:r>
    </w:p>
    <w:p w:rsidR="006E4914" w:rsidRDefault="006E4914" w:rsidP="00417776">
      <w:pPr>
        <w:jc w:val="both"/>
        <w:rPr>
          <w:rFonts w:ascii="Garamond" w:hAnsi="Garamond" w:cs="Arial"/>
          <w:sz w:val="28"/>
          <w:szCs w:val="28"/>
          <w:lang w:val="sl-SI"/>
        </w:rPr>
      </w:pPr>
      <w:r w:rsidRPr="00417776">
        <w:rPr>
          <w:rFonts w:ascii="Garamond" w:hAnsi="Garamond" w:cs="Arial"/>
          <w:sz w:val="28"/>
          <w:szCs w:val="28"/>
          <w:lang w:val="sl-SI"/>
        </w:rPr>
        <w:t>Društvo prestaje u slučajevima i pod uslovima propisanim zakonom</w:t>
      </w:r>
      <w:r w:rsidR="000F0BB6" w:rsidRPr="00417776">
        <w:rPr>
          <w:rFonts w:ascii="Garamond" w:hAnsi="Garamond" w:cs="Arial"/>
          <w:sz w:val="28"/>
          <w:szCs w:val="28"/>
          <w:lang w:val="sl-SI"/>
        </w:rPr>
        <w:t>.</w:t>
      </w:r>
    </w:p>
    <w:p w:rsidR="001318A7" w:rsidRDefault="001318A7" w:rsidP="00417776">
      <w:pPr>
        <w:jc w:val="both"/>
        <w:rPr>
          <w:rFonts w:ascii="Garamond" w:hAnsi="Garamond" w:cs="Arial"/>
          <w:sz w:val="28"/>
          <w:szCs w:val="28"/>
          <w:lang w:val="sl-SI"/>
        </w:rPr>
      </w:pPr>
    </w:p>
    <w:p w:rsidR="006E4914" w:rsidRPr="00417776" w:rsidRDefault="006E4914" w:rsidP="00264B7B">
      <w:pPr>
        <w:rPr>
          <w:rFonts w:ascii="Garamond" w:hAnsi="Garamond" w:cs="Arial"/>
          <w:sz w:val="28"/>
          <w:szCs w:val="28"/>
        </w:rPr>
      </w:pPr>
    </w:p>
    <w:p w:rsidR="002D1D4C" w:rsidRPr="00417776" w:rsidRDefault="00E622F8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VII</w:t>
      </w:r>
      <w:r w:rsidR="006E4914" w:rsidRPr="00417776">
        <w:rPr>
          <w:rFonts w:ascii="Garamond" w:hAnsi="Garamond" w:cs="Arial"/>
          <w:b/>
          <w:sz w:val="28"/>
          <w:szCs w:val="28"/>
        </w:rPr>
        <w:t xml:space="preserve"> </w:t>
      </w:r>
      <w:r w:rsidR="00FA100E" w:rsidRPr="00417776">
        <w:rPr>
          <w:rFonts w:ascii="Garamond" w:hAnsi="Garamond" w:cs="Arial"/>
          <w:b/>
          <w:sz w:val="28"/>
          <w:szCs w:val="28"/>
        </w:rPr>
        <w:t>PRELAZNE I ZAVRŠNE ODREDBE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9C1D77" w:rsidRPr="00417776" w:rsidRDefault="002A6197" w:rsidP="006F5BF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21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je pravni sl</w:t>
      </w:r>
      <w:r w:rsidR="001318A7">
        <w:rPr>
          <w:rFonts w:ascii="Garamond" w:hAnsi="Garamond" w:cs="Arial"/>
          <w:sz w:val="28"/>
          <w:szCs w:val="28"/>
        </w:rPr>
        <w:t>j</w:t>
      </w:r>
      <w:r w:rsidRPr="00417776">
        <w:rPr>
          <w:rFonts w:ascii="Garamond" w:hAnsi="Garamond" w:cs="Arial"/>
          <w:sz w:val="28"/>
          <w:szCs w:val="28"/>
        </w:rPr>
        <w:t>edbenik Javnog</w:t>
      </w:r>
      <w:r w:rsidR="003764B6" w:rsidRPr="00417776">
        <w:rPr>
          <w:rFonts w:ascii="Garamond" w:hAnsi="Garamond" w:cs="Arial"/>
          <w:sz w:val="28"/>
          <w:szCs w:val="28"/>
        </w:rPr>
        <w:t xml:space="preserve"> preduzeća ’’ </w:t>
      </w:r>
      <w:r w:rsidR="00B55B80">
        <w:rPr>
          <w:rFonts w:ascii="Garamond" w:hAnsi="Garamond" w:cs="Arial"/>
          <w:sz w:val="28"/>
          <w:szCs w:val="28"/>
        </w:rPr>
        <w:t xml:space="preserve">Sportski centar </w:t>
      </w:r>
      <w:r w:rsidR="003764B6" w:rsidRPr="00417776">
        <w:rPr>
          <w:rFonts w:ascii="Garamond" w:hAnsi="Garamond" w:cs="Arial"/>
          <w:sz w:val="28"/>
          <w:szCs w:val="28"/>
        </w:rPr>
        <w:t>Cetinje</w:t>
      </w:r>
      <w:r w:rsidR="00BB7CA5">
        <w:rPr>
          <w:rFonts w:ascii="Garamond" w:hAnsi="Garamond" w:cs="Arial"/>
          <w:sz w:val="28"/>
          <w:szCs w:val="28"/>
        </w:rPr>
        <w:t>“</w:t>
      </w:r>
      <w:r w:rsidR="000365B6" w:rsidRPr="00417776">
        <w:rPr>
          <w:rFonts w:ascii="Garamond" w:hAnsi="Garamond" w:cs="Arial"/>
          <w:sz w:val="28"/>
          <w:szCs w:val="28"/>
        </w:rPr>
        <w:t>.</w:t>
      </w:r>
      <w:r w:rsidR="007A7B2F" w:rsidRPr="00417776">
        <w:rPr>
          <w:rFonts w:ascii="Garamond" w:hAnsi="Garamond" w:cs="Arial"/>
          <w:sz w:val="28"/>
          <w:szCs w:val="28"/>
        </w:rPr>
        <w:t xml:space="preserve"> Dosadašnje Javno Predu</w:t>
      </w:r>
      <w:r w:rsidR="006F5BF6">
        <w:rPr>
          <w:rFonts w:ascii="Garamond" w:hAnsi="Garamond" w:cs="Arial"/>
          <w:sz w:val="28"/>
          <w:szCs w:val="28"/>
        </w:rPr>
        <w:t>zeće ’’</w:t>
      </w:r>
      <w:r w:rsidR="00B55B80">
        <w:rPr>
          <w:rFonts w:ascii="Garamond" w:hAnsi="Garamond" w:cs="Arial"/>
          <w:sz w:val="28"/>
          <w:szCs w:val="28"/>
        </w:rPr>
        <w:t xml:space="preserve"> Sportski centar </w:t>
      </w:r>
      <w:r w:rsidR="007A7B2F" w:rsidRPr="00417776">
        <w:rPr>
          <w:rFonts w:ascii="Garamond" w:hAnsi="Garamond" w:cs="Arial"/>
          <w:sz w:val="28"/>
          <w:szCs w:val="28"/>
        </w:rPr>
        <w:t>Cetinje</w:t>
      </w:r>
      <w:r w:rsidR="00B55B80">
        <w:rPr>
          <w:rFonts w:ascii="Garamond" w:hAnsi="Garamond" w:cs="Arial"/>
          <w:sz w:val="28"/>
          <w:szCs w:val="28"/>
        </w:rPr>
        <w:t>“</w:t>
      </w:r>
      <w:r w:rsidR="007A7B2F" w:rsidRPr="00417776">
        <w:rPr>
          <w:rFonts w:ascii="Garamond" w:hAnsi="Garamond" w:cs="Arial"/>
          <w:sz w:val="28"/>
          <w:szCs w:val="28"/>
        </w:rPr>
        <w:t xml:space="preserve"> nastavlja sa radom kao Društvo sa ograničenom odgovorn</w:t>
      </w:r>
      <w:r w:rsidR="00E7753B" w:rsidRPr="00417776">
        <w:rPr>
          <w:rFonts w:ascii="Garamond" w:hAnsi="Garamond" w:cs="Arial"/>
          <w:sz w:val="28"/>
          <w:szCs w:val="28"/>
        </w:rPr>
        <w:t>ošću ’’</w:t>
      </w:r>
      <w:r w:rsidR="00B55B80">
        <w:rPr>
          <w:rFonts w:ascii="Garamond" w:hAnsi="Garamond" w:cs="Arial"/>
          <w:sz w:val="28"/>
          <w:szCs w:val="28"/>
        </w:rPr>
        <w:t xml:space="preserve">Sportski centar </w:t>
      </w:r>
      <w:r w:rsidR="007A7B2F" w:rsidRPr="00417776">
        <w:rPr>
          <w:rFonts w:ascii="Garamond" w:hAnsi="Garamond" w:cs="Arial"/>
          <w:sz w:val="28"/>
          <w:szCs w:val="28"/>
        </w:rPr>
        <w:t>Cetinje</w:t>
      </w:r>
      <w:r w:rsidR="00E7753B" w:rsidRPr="00417776">
        <w:rPr>
          <w:rFonts w:ascii="Garamond" w:hAnsi="Garamond" w:cs="Arial"/>
          <w:sz w:val="28"/>
          <w:szCs w:val="28"/>
        </w:rPr>
        <w:t>’’</w:t>
      </w:r>
      <w:r w:rsidR="007A7B2F" w:rsidRPr="00417776">
        <w:rPr>
          <w:rFonts w:ascii="Garamond" w:hAnsi="Garamond" w:cs="Arial"/>
          <w:sz w:val="28"/>
          <w:szCs w:val="28"/>
        </w:rPr>
        <w:t>.</w:t>
      </w:r>
    </w:p>
    <w:p w:rsidR="007A7B2F" w:rsidRPr="00417776" w:rsidRDefault="007A7B2F" w:rsidP="00424E40">
      <w:pPr>
        <w:jc w:val="both"/>
        <w:rPr>
          <w:rFonts w:ascii="Garamond" w:hAnsi="Garamond" w:cs="Arial"/>
          <w:sz w:val="28"/>
          <w:szCs w:val="28"/>
        </w:rPr>
      </w:pPr>
    </w:p>
    <w:p w:rsidR="007A7B2F" w:rsidRPr="00417776" w:rsidRDefault="00586F5C" w:rsidP="00424E4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Društvo pre</w:t>
      </w:r>
      <w:r w:rsidR="007A7B2F" w:rsidRPr="00417776">
        <w:rPr>
          <w:rFonts w:ascii="Garamond" w:hAnsi="Garamond" w:cs="Arial"/>
          <w:sz w:val="28"/>
          <w:szCs w:val="28"/>
        </w:rPr>
        <w:t>uzima prava, obaveze i zaposlene Javnog Preduz</w:t>
      </w:r>
      <w:r w:rsidR="00A06B0C">
        <w:rPr>
          <w:rFonts w:ascii="Garamond" w:hAnsi="Garamond" w:cs="Arial"/>
          <w:sz w:val="28"/>
          <w:szCs w:val="28"/>
        </w:rPr>
        <w:t>eća</w:t>
      </w:r>
      <w:r w:rsidR="00B55B80">
        <w:rPr>
          <w:rFonts w:ascii="Garamond" w:hAnsi="Garamond" w:cs="Arial"/>
          <w:sz w:val="28"/>
          <w:szCs w:val="28"/>
        </w:rPr>
        <w:t xml:space="preserve"> ’’Sportski centar </w:t>
      </w:r>
      <w:r w:rsidR="007A7B2F" w:rsidRPr="00417776">
        <w:rPr>
          <w:rFonts w:ascii="Garamond" w:hAnsi="Garamond" w:cs="Arial"/>
          <w:sz w:val="28"/>
          <w:szCs w:val="28"/>
        </w:rPr>
        <w:t>Cetinje</w:t>
      </w:r>
      <w:r w:rsidR="00B55B80">
        <w:rPr>
          <w:rFonts w:ascii="Garamond" w:hAnsi="Garamond" w:cs="Arial"/>
          <w:sz w:val="28"/>
          <w:szCs w:val="28"/>
        </w:rPr>
        <w:t>“</w:t>
      </w:r>
      <w:r w:rsidR="007A7B2F" w:rsidRPr="00417776">
        <w:rPr>
          <w:rFonts w:ascii="Garamond" w:hAnsi="Garamond" w:cs="Arial"/>
          <w:sz w:val="28"/>
          <w:szCs w:val="28"/>
        </w:rPr>
        <w:t>.</w:t>
      </w:r>
    </w:p>
    <w:p w:rsidR="00463BAF" w:rsidRPr="00417776" w:rsidRDefault="00463BAF" w:rsidP="00424E40">
      <w:pPr>
        <w:jc w:val="both"/>
        <w:rPr>
          <w:rFonts w:ascii="Garamond" w:hAnsi="Garamond" w:cs="Arial"/>
          <w:sz w:val="28"/>
          <w:szCs w:val="28"/>
        </w:rPr>
      </w:pPr>
    </w:p>
    <w:p w:rsidR="007A7B2F" w:rsidRDefault="007A7B2F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nastavlja da koristi sredstva koja je koristilo Javno Pr</w:t>
      </w:r>
      <w:r w:rsidR="00B55B80">
        <w:rPr>
          <w:rFonts w:ascii="Garamond" w:hAnsi="Garamond" w:cs="Arial"/>
          <w:sz w:val="28"/>
          <w:szCs w:val="28"/>
        </w:rPr>
        <w:t>ed</w:t>
      </w:r>
      <w:r w:rsidR="000E6706">
        <w:rPr>
          <w:rFonts w:ascii="Garamond" w:hAnsi="Garamond" w:cs="Arial"/>
          <w:sz w:val="28"/>
          <w:szCs w:val="28"/>
        </w:rPr>
        <w:t>uzeće ’’Sportski centar</w:t>
      </w:r>
      <w:r w:rsidR="006F5BF6">
        <w:rPr>
          <w:rFonts w:ascii="Garamond" w:hAnsi="Garamond" w:cs="Arial"/>
          <w:sz w:val="28"/>
          <w:szCs w:val="28"/>
        </w:rPr>
        <w:t xml:space="preserve"> </w:t>
      </w:r>
      <w:r w:rsidR="00796978">
        <w:rPr>
          <w:rFonts w:ascii="Garamond" w:hAnsi="Garamond" w:cs="Arial"/>
          <w:sz w:val="28"/>
          <w:szCs w:val="28"/>
        </w:rPr>
        <w:t>Cetinje</w:t>
      </w:r>
      <w:r w:rsidR="000E6706">
        <w:rPr>
          <w:rFonts w:ascii="Garamond" w:hAnsi="Garamond" w:cs="Arial"/>
          <w:sz w:val="28"/>
          <w:szCs w:val="28"/>
        </w:rPr>
        <w:t>“</w:t>
      </w:r>
      <w:r w:rsidR="00796978">
        <w:rPr>
          <w:rFonts w:ascii="Garamond" w:hAnsi="Garamond" w:cs="Arial"/>
          <w:sz w:val="28"/>
          <w:szCs w:val="28"/>
        </w:rPr>
        <w:t xml:space="preserve"> do dana stupanja na s</w:t>
      </w:r>
      <w:r w:rsidRPr="00417776">
        <w:rPr>
          <w:rFonts w:ascii="Garamond" w:hAnsi="Garamond" w:cs="Arial"/>
          <w:sz w:val="28"/>
          <w:szCs w:val="28"/>
        </w:rPr>
        <w:t>n</w:t>
      </w:r>
      <w:r w:rsidR="00796978">
        <w:rPr>
          <w:rFonts w:ascii="Garamond" w:hAnsi="Garamond" w:cs="Arial"/>
          <w:sz w:val="28"/>
          <w:szCs w:val="28"/>
        </w:rPr>
        <w:t>a</w:t>
      </w:r>
      <w:r w:rsidRPr="00417776">
        <w:rPr>
          <w:rFonts w:ascii="Garamond" w:hAnsi="Garamond" w:cs="Arial"/>
          <w:sz w:val="28"/>
          <w:szCs w:val="28"/>
        </w:rPr>
        <w:t>gu ove Odluke.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22</w:t>
      </w:r>
    </w:p>
    <w:p w:rsidR="002D1D4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Imenovanje </w:t>
      </w:r>
      <w:r w:rsidR="002D1D4C" w:rsidRPr="00417776">
        <w:rPr>
          <w:rFonts w:ascii="Garamond" w:hAnsi="Garamond" w:cs="Arial"/>
          <w:sz w:val="28"/>
          <w:szCs w:val="28"/>
        </w:rPr>
        <w:t>Odbor</w:t>
      </w:r>
      <w:r w:rsidRPr="00417776">
        <w:rPr>
          <w:rFonts w:ascii="Garamond" w:hAnsi="Garamond" w:cs="Arial"/>
          <w:sz w:val="28"/>
          <w:szCs w:val="28"/>
        </w:rPr>
        <w:t>a</w:t>
      </w:r>
      <w:r w:rsidR="002D1D4C" w:rsidRPr="00417776">
        <w:rPr>
          <w:rFonts w:ascii="Garamond" w:hAnsi="Garamond" w:cs="Arial"/>
          <w:sz w:val="28"/>
          <w:szCs w:val="28"/>
        </w:rPr>
        <w:t xml:space="preserve"> dir</w:t>
      </w:r>
      <w:r w:rsidR="000365B6" w:rsidRPr="00417776">
        <w:rPr>
          <w:rFonts w:ascii="Garamond" w:hAnsi="Garamond" w:cs="Arial"/>
          <w:sz w:val="28"/>
          <w:szCs w:val="28"/>
        </w:rPr>
        <w:t>ek</w:t>
      </w:r>
      <w:r w:rsidR="00E463AF" w:rsidRPr="00417776">
        <w:rPr>
          <w:rFonts w:ascii="Garamond" w:hAnsi="Garamond" w:cs="Arial"/>
          <w:sz w:val="28"/>
          <w:szCs w:val="28"/>
        </w:rPr>
        <w:t>tora</w:t>
      </w:r>
      <w:r w:rsidR="006F5BF6">
        <w:rPr>
          <w:rFonts w:ascii="Garamond" w:hAnsi="Garamond" w:cs="Arial"/>
          <w:sz w:val="28"/>
          <w:szCs w:val="28"/>
        </w:rPr>
        <w:t xml:space="preserve"> Društva u skladu sa ovom O</w:t>
      </w:r>
      <w:r w:rsidRPr="00417776">
        <w:rPr>
          <w:rFonts w:ascii="Garamond" w:hAnsi="Garamond" w:cs="Arial"/>
          <w:sz w:val="28"/>
          <w:szCs w:val="28"/>
        </w:rPr>
        <w:t>dlukom iz</w:t>
      </w:r>
      <w:r w:rsidR="00203464">
        <w:rPr>
          <w:rFonts w:ascii="Garamond" w:hAnsi="Garamond" w:cs="Arial"/>
          <w:sz w:val="28"/>
          <w:szCs w:val="28"/>
        </w:rPr>
        <w:t>v</w:t>
      </w:r>
      <w:r w:rsidR="006F5BF6">
        <w:rPr>
          <w:rFonts w:ascii="Garamond" w:hAnsi="Garamond" w:cs="Arial"/>
          <w:sz w:val="28"/>
          <w:szCs w:val="28"/>
        </w:rPr>
        <w:t>ršiće se u roku od 90 dana</w:t>
      </w:r>
      <w:r w:rsidR="00E463AF" w:rsidRPr="00417776">
        <w:rPr>
          <w:rFonts w:ascii="Garamond" w:hAnsi="Garamond" w:cs="Arial"/>
          <w:sz w:val="28"/>
          <w:szCs w:val="28"/>
        </w:rPr>
        <w:t xml:space="preserve"> </w:t>
      </w:r>
      <w:r w:rsidR="006F5BF6">
        <w:rPr>
          <w:rFonts w:ascii="Garamond" w:hAnsi="Garamond" w:cs="Arial"/>
          <w:sz w:val="28"/>
          <w:szCs w:val="28"/>
        </w:rPr>
        <w:t>od dana stupanja na snagu ove O</w:t>
      </w:r>
      <w:r w:rsidR="002D1D4C" w:rsidRPr="00417776">
        <w:rPr>
          <w:rFonts w:ascii="Garamond" w:hAnsi="Garamond" w:cs="Arial"/>
          <w:sz w:val="28"/>
          <w:szCs w:val="28"/>
        </w:rPr>
        <w:t>dluke.</w:t>
      </w:r>
    </w:p>
    <w:p w:rsidR="00FA758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</w:p>
    <w:p w:rsidR="00FA758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Do imenovanja Odbora </w:t>
      </w:r>
      <w:r w:rsidR="00472456">
        <w:rPr>
          <w:rFonts w:ascii="Garamond" w:hAnsi="Garamond" w:cs="Arial"/>
          <w:sz w:val="28"/>
          <w:szCs w:val="28"/>
        </w:rPr>
        <w:t>direktora Društva</w:t>
      </w:r>
      <w:r w:rsidRPr="00417776">
        <w:rPr>
          <w:rFonts w:ascii="Garamond" w:hAnsi="Garamond" w:cs="Arial"/>
          <w:sz w:val="28"/>
          <w:szCs w:val="28"/>
        </w:rPr>
        <w:t>, poslove iz</w:t>
      </w:r>
      <w:r w:rsidR="006F5BF6">
        <w:rPr>
          <w:rFonts w:ascii="Garamond" w:hAnsi="Garamond" w:cs="Arial"/>
          <w:sz w:val="28"/>
          <w:szCs w:val="28"/>
        </w:rPr>
        <w:t xml:space="preserve"> njegovog djelokruga obavljaće </w:t>
      </w:r>
      <w:r w:rsidRPr="00417776">
        <w:rPr>
          <w:rFonts w:ascii="Garamond" w:hAnsi="Garamond" w:cs="Arial"/>
          <w:sz w:val="28"/>
          <w:szCs w:val="28"/>
        </w:rPr>
        <w:t>dosadašnji Upravni odbor  Javnog Predu</w:t>
      </w:r>
      <w:r w:rsidR="006F5BF6">
        <w:rPr>
          <w:rFonts w:ascii="Garamond" w:hAnsi="Garamond" w:cs="Arial"/>
          <w:sz w:val="28"/>
          <w:szCs w:val="28"/>
        </w:rPr>
        <w:t>zeća ’’</w:t>
      </w:r>
      <w:r w:rsidR="000E6706">
        <w:rPr>
          <w:rFonts w:ascii="Garamond" w:hAnsi="Garamond" w:cs="Arial"/>
          <w:sz w:val="28"/>
          <w:szCs w:val="28"/>
        </w:rPr>
        <w:t>Sportski centar</w:t>
      </w:r>
      <w:r w:rsidR="006F5BF6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Cetinje</w:t>
      </w:r>
      <w:r w:rsidR="000E6706">
        <w:rPr>
          <w:rFonts w:ascii="Garamond" w:hAnsi="Garamond" w:cs="Arial"/>
          <w:sz w:val="28"/>
          <w:szCs w:val="28"/>
        </w:rPr>
        <w:t>“</w:t>
      </w:r>
      <w:r w:rsidRPr="00417776">
        <w:rPr>
          <w:rFonts w:ascii="Garamond" w:hAnsi="Garamond" w:cs="Arial"/>
          <w:sz w:val="28"/>
          <w:szCs w:val="28"/>
        </w:rPr>
        <w:t>.</w:t>
      </w:r>
    </w:p>
    <w:p w:rsidR="00FA758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</w:p>
    <w:p w:rsidR="00FA758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23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Statut </w:t>
      </w:r>
      <w:r w:rsidR="000365B6" w:rsidRPr="00417776">
        <w:rPr>
          <w:rFonts w:ascii="Garamond" w:hAnsi="Garamond" w:cs="Arial"/>
          <w:sz w:val="28"/>
          <w:szCs w:val="28"/>
        </w:rPr>
        <w:t>Dr</w:t>
      </w:r>
      <w:r w:rsidR="00FA758C" w:rsidRPr="00417776">
        <w:rPr>
          <w:rFonts w:ascii="Garamond" w:hAnsi="Garamond" w:cs="Arial"/>
          <w:sz w:val="28"/>
          <w:szCs w:val="28"/>
        </w:rPr>
        <w:t xml:space="preserve">uštva donijeće se u roku od 60 </w:t>
      </w:r>
      <w:r w:rsidR="00472456">
        <w:rPr>
          <w:rFonts w:ascii="Garamond" w:hAnsi="Garamond" w:cs="Arial"/>
          <w:sz w:val="28"/>
          <w:szCs w:val="28"/>
        </w:rPr>
        <w:t>dana od dana imenovanja O</w:t>
      </w:r>
      <w:r w:rsidRPr="00417776">
        <w:rPr>
          <w:rFonts w:ascii="Garamond" w:hAnsi="Garamond" w:cs="Arial"/>
          <w:sz w:val="28"/>
          <w:szCs w:val="28"/>
        </w:rPr>
        <w:t>dbora direktora.</w:t>
      </w:r>
    </w:p>
    <w:p w:rsidR="00FA758C" w:rsidRPr="00417776" w:rsidRDefault="00FA758C" w:rsidP="000E086F">
      <w:pPr>
        <w:rPr>
          <w:rFonts w:ascii="Garamond" w:hAnsi="Garamond" w:cs="Arial"/>
          <w:sz w:val="28"/>
          <w:szCs w:val="28"/>
        </w:rPr>
      </w:pPr>
    </w:p>
    <w:p w:rsidR="00FA758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Član </w:t>
      </w:r>
      <w:r w:rsidR="00B839CD">
        <w:rPr>
          <w:rFonts w:ascii="Garamond" w:hAnsi="Garamond" w:cs="Arial"/>
          <w:b/>
          <w:sz w:val="28"/>
          <w:szCs w:val="28"/>
        </w:rPr>
        <w:t>24</w:t>
      </w:r>
    </w:p>
    <w:p w:rsidR="00221188" w:rsidRDefault="00FF461E" w:rsidP="00424E4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Izvršni direktor D</w:t>
      </w:r>
      <w:r w:rsidR="000365B6" w:rsidRPr="00417776">
        <w:rPr>
          <w:rFonts w:ascii="Garamond" w:hAnsi="Garamond" w:cs="Arial"/>
          <w:sz w:val="28"/>
          <w:szCs w:val="28"/>
        </w:rPr>
        <w:t>ru</w:t>
      </w:r>
      <w:r w:rsidR="006F5BF6">
        <w:rPr>
          <w:rFonts w:ascii="Garamond" w:hAnsi="Garamond" w:cs="Arial"/>
          <w:sz w:val="28"/>
          <w:szCs w:val="28"/>
        </w:rPr>
        <w:t xml:space="preserve">štva imenovaće se u roku od </w:t>
      </w:r>
      <w:r w:rsidR="00FA758C" w:rsidRPr="00417776">
        <w:rPr>
          <w:rFonts w:ascii="Garamond" w:hAnsi="Garamond" w:cs="Arial"/>
          <w:sz w:val="28"/>
          <w:szCs w:val="28"/>
        </w:rPr>
        <w:t xml:space="preserve">90 </w:t>
      </w:r>
      <w:r w:rsidR="002D1D4C" w:rsidRPr="00417776">
        <w:rPr>
          <w:rFonts w:ascii="Garamond" w:hAnsi="Garamond" w:cs="Arial"/>
          <w:sz w:val="28"/>
          <w:szCs w:val="28"/>
        </w:rPr>
        <w:t>dana od dana donošenja Statuta Društva.</w:t>
      </w:r>
    </w:p>
    <w:p w:rsidR="002E5550" w:rsidRDefault="00524D85" w:rsidP="00424E4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Do imenovanja Izvršnog direktora Društva, </w:t>
      </w:r>
      <w:r w:rsidR="00205477">
        <w:rPr>
          <w:rFonts w:ascii="Garamond" w:hAnsi="Garamond" w:cs="Arial"/>
          <w:sz w:val="28"/>
          <w:szCs w:val="28"/>
        </w:rPr>
        <w:t>funkciju direktora obavljaće</w:t>
      </w:r>
      <w:r>
        <w:rPr>
          <w:rFonts w:ascii="Garamond" w:hAnsi="Garamond" w:cs="Arial"/>
          <w:sz w:val="28"/>
          <w:szCs w:val="28"/>
        </w:rPr>
        <w:t xml:space="preserve"> dosadašnji direktor Javnog preduzeća „Sportski centar Cetinje“. </w:t>
      </w:r>
    </w:p>
    <w:p w:rsidR="002E5550" w:rsidRDefault="002E5550" w:rsidP="00424E40">
      <w:pPr>
        <w:jc w:val="both"/>
        <w:rPr>
          <w:rFonts w:ascii="Garamond" w:hAnsi="Garamond" w:cs="Arial"/>
          <w:sz w:val="28"/>
          <w:szCs w:val="28"/>
        </w:rPr>
      </w:pPr>
    </w:p>
    <w:p w:rsidR="002E5550" w:rsidRPr="00417776" w:rsidRDefault="002E5550" w:rsidP="00424E40">
      <w:pPr>
        <w:jc w:val="both"/>
        <w:rPr>
          <w:rFonts w:ascii="Garamond" w:hAnsi="Garamond" w:cs="Arial"/>
          <w:sz w:val="28"/>
          <w:szCs w:val="28"/>
        </w:rPr>
      </w:pPr>
    </w:p>
    <w:p w:rsidR="000365B6" w:rsidRPr="00417776" w:rsidRDefault="00B839CD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25</w:t>
      </w:r>
    </w:p>
    <w:p w:rsidR="000365B6" w:rsidRDefault="000365B6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je dužno da uskladi poslova</w:t>
      </w:r>
      <w:r w:rsidR="00127510">
        <w:rPr>
          <w:rFonts w:ascii="Garamond" w:hAnsi="Garamond" w:cs="Arial"/>
          <w:sz w:val="28"/>
          <w:szCs w:val="28"/>
        </w:rPr>
        <w:t>nje sa ovom Odlukom u roku od šest</w:t>
      </w:r>
      <w:r w:rsidRPr="00417776">
        <w:rPr>
          <w:rFonts w:ascii="Garamond" w:hAnsi="Garamond" w:cs="Arial"/>
          <w:sz w:val="28"/>
          <w:szCs w:val="28"/>
        </w:rPr>
        <w:t xml:space="preserve"> mjeseci od dana stupanja na snagu ove Odluke.</w:t>
      </w:r>
    </w:p>
    <w:p w:rsidR="00E622F8" w:rsidRPr="00417776" w:rsidRDefault="00E622F8" w:rsidP="00424E40">
      <w:pPr>
        <w:jc w:val="both"/>
        <w:rPr>
          <w:rFonts w:ascii="Garamond" w:hAnsi="Garamond" w:cs="Arial"/>
          <w:b/>
          <w:sz w:val="28"/>
          <w:szCs w:val="28"/>
        </w:rPr>
      </w:pPr>
    </w:p>
    <w:p w:rsidR="00E622F8" w:rsidRPr="00417776" w:rsidRDefault="00B839CD" w:rsidP="00221188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26</w:t>
      </w:r>
    </w:p>
    <w:p w:rsidR="002D1D4C" w:rsidRDefault="000365B6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Procjena imovine iz člana 7 ove Od</w:t>
      </w:r>
      <w:r w:rsidR="00127510">
        <w:rPr>
          <w:rFonts w:ascii="Garamond" w:hAnsi="Garamond" w:cs="Arial"/>
          <w:sz w:val="28"/>
          <w:szCs w:val="28"/>
        </w:rPr>
        <w:t>luke izvršiće se u roku od šest</w:t>
      </w:r>
      <w:r w:rsidRPr="00417776">
        <w:rPr>
          <w:rFonts w:ascii="Garamond" w:hAnsi="Garamond" w:cs="Arial"/>
          <w:sz w:val="28"/>
          <w:szCs w:val="28"/>
        </w:rPr>
        <w:t xml:space="preserve"> mjeseci od dana upisa Društva u Centralni registar privrednih subjekata.</w:t>
      </w:r>
    </w:p>
    <w:p w:rsidR="00E7753B" w:rsidRPr="00417776" w:rsidRDefault="00E7753B" w:rsidP="00417776">
      <w:pPr>
        <w:rPr>
          <w:rFonts w:ascii="Garamond" w:hAnsi="Garamond" w:cs="Arial"/>
          <w:b/>
          <w:sz w:val="28"/>
          <w:szCs w:val="28"/>
        </w:rPr>
      </w:pPr>
    </w:p>
    <w:p w:rsidR="00E7753B" w:rsidRPr="00417776" w:rsidRDefault="00B839CD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27</w:t>
      </w:r>
    </w:p>
    <w:p w:rsidR="002D1D4C" w:rsidRDefault="008E097B" w:rsidP="000A72BE">
      <w:pPr>
        <w:widowControl w:val="0"/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color w:val="000000"/>
          <w:sz w:val="28"/>
          <w:szCs w:val="28"/>
          <w:lang w:val="en-US" w:eastAsia="en-US"/>
        </w:rPr>
      </w:pPr>
      <w:r>
        <w:rPr>
          <w:rFonts w:ascii="Garamond" w:hAnsi="Garamond" w:cs="Arial"/>
          <w:sz w:val="28"/>
          <w:szCs w:val="28"/>
        </w:rPr>
        <w:t>Stupanjem na snagu ove O</w:t>
      </w:r>
      <w:r w:rsidR="002D1D4C" w:rsidRPr="00417776">
        <w:rPr>
          <w:rFonts w:ascii="Garamond" w:hAnsi="Garamond" w:cs="Arial"/>
          <w:sz w:val="28"/>
          <w:szCs w:val="28"/>
        </w:rPr>
        <w:t>dluke prestaje da važi Odluka o</w:t>
      </w:r>
      <w:r w:rsidR="00151045" w:rsidRPr="00151045">
        <w:rPr>
          <w:rFonts w:ascii="Garamond" w:eastAsia="Calibri" w:hAnsi="Garamond" w:cs="Arial"/>
          <w:bCs/>
          <w:color w:val="000000"/>
          <w:lang w:val="en-US" w:eastAsia="en-US"/>
        </w:rPr>
        <w:t xml:space="preserve"> </w:t>
      </w:r>
      <w:proofErr w:type="spellStart"/>
      <w:r w:rsid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osnivanju</w:t>
      </w:r>
      <w:proofErr w:type="spellEnd"/>
      <w:r w:rsid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Javnog</w:t>
      </w:r>
      <w:proofErr w:type="spellEnd"/>
      <w:r w:rsid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preduzeća</w:t>
      </w:r>
      <w:proofErr w:type="spellEnd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za</w:t>
      </w:r>
      <w:proofErr w:type="spellEnd"/>
      <w:r w:rsidR="00800FC2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00FC2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gazdovanje</w:t>
      </w:r>
      <w:proofErr w:type="spellEnd"/>
      <w:r w:rsidR="00800FC2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00FC2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sportskim</w:t>
      </w:r>
      <w:proofErr w:type="spellEnd"/>
      <w:r w:rsidR="00800FC2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800FC2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objektima</w:t>
      </w:r>
      <w:proofErr w:type="spellEnd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čiji</w:t>
      </w:r>
      <w:proofErr w:type="spellEnd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je </w:t>
      </w:r>
      <w:proofErr w:type="spellStart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vlasnik</w:t>
      </w:r>
      <w:proofErr w:type="spellEnd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Prestonica</w:t>
      </w:r>
      <w:proofErr w:type="spellEnd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151045" w:rsidRP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Cetinje</w:t>
      </w:r>
      <w:proofErr w:type="spellEnd"/>
      <w:r w:rsid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r w:rsidR="000E670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(“</w:t>
      </w:r>
      <w:proofErr w:type="spellStart"/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Službeni</w:t>
      </w:r>
      <w:proofErr w:type="spellEnd"/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list CG- </w:t>
      </w:r>
      <w:proofErr w:type="spellStart"/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Opštinski</w:t>
      </w:r>
      <w:proofErr w:type="spellEnd"/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propisi</w:t>
      </w:r>
      <w:proofErr w:type="spellEnd"/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”, br. </w:t>
      </w:r>
      <w:proofErr w:type="gramStart"/>
      <w:r w:rsidR="00151045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33/03</w:t>
      </w:r>
      <w:r w:rsidR="00232EB4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).</w:t>
      </w:r>
      <w:proofErr w:type="gramEnd"/>
    </w:p>
    <w:p w:rsidR="000A72BE" w:rsidRPr="000A72BE" w:rsidRDefault="000A72BE" w:rsidP="000A72BE">
      <w:pPr>
        <w:widowControl w:val="0"/>
        <w:autoSpaceDE w:val="0"/>
        <w:autoSpaceDN w:val="0"/>
        <w:adjustRightInd w:val="0"/>
        <w:spacing w:before="40"/>
        <w:jc w:val="both"/>
        <w:rPr>
          <w:rFonts w:ascii="Arial" w:eastAsia="Calibri" w:hAnsi="Arial" w:cs="Arial"/>
          <w:color w:val="000000"/>
          <w:sz w:val="28"/>
          <w:szCs w:val="28"/>
          <w:lang w:val="en-US" w:eastAsia="en-US"/>
        </w:rPr>
      </w:pPr>
    </w:p>
    <w:p w:rsidR="009C1D77" w:rsidRPr="00417776" w:rsidRDefault="00B839CD" w:rsidP="00221188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28</w:t>
      </w:r>
    </w:p>
    <w:p w:rsidR="009C1D77" w:rsidRDefault="008E097B" w:rsidP="0025358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Ova O</w:t>
      </w:r>
      <w:r w:rsidR="002D1D4C" w:rsidRPr="00417776">
        <w:rPr>
          <w:rFonts w:ascii="Garamond" w:hAnsi="Garamond" w:cs="Arial"/>
          <w:sz w:val="28"/>
          <w:szCs w:val="28"/>
        </w:rPr>
        <w:t>dluka stupa na snagu osmog dana od dana objav</w:t>
      </w:r>
      <w:r w:rsidR="006F5BF6">
        <w:rPr>
          <w:rFonts w:ascii="Garamond" w:hAnsi="Garamond" w:cs="Arial"/>
          <w:sz w:val="28"/>
          <w:szCs w:val="28"/>
        </w:rPr>
        <w:t>ljivanja u „Službenom listu CG</w:t>
      </w:r>
      <w:r w:rsidR="00AC3E69">
        <w:rPr>
          <w:rFonts w:ascii="Garamond" w:hAnsi="Garamond" w:cs="Arial"/>
          <w:sz w:val="28"/>
          <w:szCs w:val="28"/>
        </w:rPr>
        <w:t xml:space="preserve"> </w:t>
      </w:r>
      <w:r w:rsidR="006F5BF6">
        <w:rPr>
          <w:rFonts w:ascii="Garamond" w:hAnsi="Garamond" w:cs="Arial"/>
          <w:sz w:val="28"/>
          <w:szCs w:val="28"/>
        </w:rPr>
        <w:t>-</w:t>
      </w:r>
      <w:r w:rsidR="00AC3E69">
        <w:rPr>
          <w:rFonts w:ascii="Garamond" w:hAnsi="Garamond" w:cs="Arial"/>
          <w:sz w:val="28"/>
          <w:szCs w:val="28"/>
        </w:rPr>
        <w:t xml:space="preserve"> </w:t>
      </w:r>
      <w:r w:rsidR="006F5BF6">
        <w:rPr>
          <w:rFonts w:ascii="Garamond" w:hAnsi="Garamond" w:cs="Arial"/>
          <w:sz w:val="28"/>
          <w:szCs w:val="28"/>
        </w:rPr>
        <w:t>O</w:t>
      </w:r>
      <w:r w:rsidR="002D1D4C" w:rsidRPr="00417776">
        <w:rPr>
          <w:rFonts w:ascii="Garamond" w:hAnsi="Garamond" w:cs="Arial"/>
          <w:sz w:val="28"/>
          <w:szCs w:val="28"/>
        </w:rPr>
        <w:t>pštinski propisi“.</w:t>
      </w:r>
    </w:p>
    <w:p w:rsidR="00253580" w:rsidRDefault="00253580" w:rsidP="00253580">
      <w:pPr>
        <w:jc w:val="both"/>
        <w:rPr>
          <w:rFonts w:ascii="Garamond" w:hAnsi="Garamond" w:cs="Arial"/>
          <w:sz w:val="28"/>
          <w:szCs w:val="28"/>
        </w:rPr>
      </w:pPr>
    </w:p>
    <w:p w:rsidR="00253580" w:rsidRDefault="00253580" w:rsidP="00253580">
      <w:pPr>
        <w:jc w:val="both"/>
        <w:rPr>
          <w:rFonts w:ascii="Garamond" w:hAnsi="Garamond" w:cs="Arial"/>
          <w:sz w:val="28"/>
          <w:szCs w:val="28"/>
        </w:rPr>
      </w:pPr>
    </w:p>
    <w:p w:rsidR="00253580" w:rsidRDefault="00253580" w:rsidP="00253580">
      <w:pPr>
        <w:jc w:val="both"/>
        <w:rPr>
          <w:rFonts w:ascii="Garamond" w:hAnsi="Garamond" w:cs="Arial"/>
          <w:sz w:val="28"/>
          <w:szCs w:val="28"/>
        </w:rPr>
      </w:pPr>
    </w:p>
    <w:p w:rsidR="00253580" w:rsidRDefault="00253580" w:rsidP="00253580">
      <w:pPr>
        <w:jc w:val="both"/>
        <w:rPr>
          <w:rFonts w:ascii="Garamond" w:hAnsi="Garamond" w:cs="Arial"/>
          <w:sz w:val="28"/>
          <w:szCs w:val="28"/>
        </w:rPr>
      </w:pPr>
    </w:p>
    <w:p w:rsidR="00D75713" w:rsidRPr="00417776" w:rsidRDefault="00253580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Broj:</w:t>
      </w:r>
      <w:r>
        <w:rPr>
          <w:rFonts w:ascii="Garamond" w:hAnsi="Garamond" w:cs="Arial"/>
          <w:sz w:val="28"/>
          <w:szCs w:val="28"/>
        </w:rPr>
        <w:t xml:space="preserve"> 01-030/13-147</w:t>
      </w:r>
    </w:p>
    <w:p w:rsidR="00417776" w:rsidRPr="00417776" w:rsidRDefault="00417776" w:rsidP="00417776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Cetinje,</w:t>
      </w:r>
      <w:r w:rsidR="00253580">
        <w:rPr>
          <w:rFonts w:ascii="Garamond" w:hAnsi="Garamond" w:cs="Arial"/>
          <w:sz w:val="28"/>
          <w:szCs w:val="28"/>
        </w:rPr>
        <w:t xml:space="preserve"> 01.10.</w:t>
      </w:r>
      <w:r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2013.</w:t>
      </w:r>
      <w:r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godine</w:t>
      </w:r>
    </w:p>
    <w:p w:rsidR="00D75713" w:rsidRDefault="00D75713" w:rsidP="002D1D4C">
      <w:pPr>
        <w:jc w:val="center"/>
        <w:rPr>
          <w:rFonts w:ascii="Garamond" w:hAnsi="Garamond" w:cs="Arial"/>
          <w:sz w:val="28"/>
          <w:szCs w:val="28"/>
        </w:rPr>
      </w:pPr>
    </w:p>
    <w:p w:rsidR="007746E6" w:rsidRDefault="007746E6" w:rsidP="002D1D4C">
      <w:pPr>
        <w:jc w:val="center"/>
        <w:rPr>
          <w:rFonts w:ascii="Garamond" w:hAnsi="Garamond" w:cs="Arial"/>
          <w:sz w:val="28"/>
          <w:szCs w:val="28"/>
        </w:rPr>
      </w:pPr>
    </w:p>
    <w:p w:rsidR="00D75713" w:rsidRPr="00417776" w:rsidRDefault="00D75713" w:rsidP="002D1D4C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274244" w:rsidP="002D1D4C">
      <w:pPr>
        <w:jc w:val="center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SKUPŠTINA PRIJESTONICE CETINJE  </w:t>
      </w:r>
    </w:p>
    <w:p w:rsidR="00253580" w:rsidRDefault="00253580" w:rsidP="00417776">
      <w:pPr>
        <w:jc w:val="center"/>
        <w:rPr>
          <w:rFonts w:ascii="Garamond" w:hAnsi="Garamond" w:cs="Arial"/>
          <w:sz w:val="28"/>
          <w:szCs w:val="28"/>
        </w:rPr>
      </w:pPr>
    </w:p>
    <w:p w:rsidR="007746E6" w:rsidRDefault="007746E6" w:rsidP="00DF1879">
      <w:pPr>
        <w:rPr>
          <w:rFonts w:ascii="Garamond" w:hAnsi="Garamond" w:cs="Arial"/>
          <w:sz w:val="28"/>
          <w:szCs w:val="28"/>
        </w:rPr>
      </w:pPr>
    </w:p>
    <w:p w:rsidR="007746E6" w:rsidRDefault="007746E6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253580" w:rsidP="00417776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                                    </w:t>
      </w:r>
      <w:r w:rsidR="002D1D4C" w:rsidRPr="00417776">
        <w:rPr>
          <w:rFonts w:ascii="Garamond" w:hAnsi="Garamond" w:cs="Arial"/>
          <w:sz w:val="28"/>
          <w:szCs w:val="28"/>
        </w:rPr>
        <w:t>Predsjednik Skupštine</w:t>
      </w:r>
    </w:p>
    <w:p w:rsidR="002D1D4C" w:rsidRDefault="00253580" w:rsidP="00417776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                                    p</w:t>
      </w:r>
      <w:r w:rsidR="00417776">
        <w:rPr>
          <w:rFonts w:ascii="Garamond" w:hAnsi="Garamond" w:cs="Arial"/>
          <w:sz w:val="28"/>
          <w:szCs w:val="28"/>
        </w:rPr>
        <w:t>rim dr Milutin Vukić</w:t>
      </w:r>
    </w:p>
    <w:p w:rsidR="00463BAF" w:rsidRDefault="00463BAF" w:rsidP="00417776">
      <w:pPr>
        <w:jc w:val="center"/>
        <w:rPr>
          <w:rFonts w:ascii="Garamond" w:hAnsi="Garamond" w:cs="Arial"/>
          <w:sz w:val="28"/>
          <w:szCs w:val="28"/>
        </w:rPr>
      </w:pPr>
    </w:p>
    <w:p w:rsidR="009C1D77" w:rsidRDefault="009C1D77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1F30A3" w:rsidRDefault="001F30A3" w:rsidP="00417776">
      <w:pPr>
        <w:jc w:val="center"/>
        <w:rPr>
          <w:rFonts w:ascii="Garamond" w:hAnsi="Garamond" w:cs="Arial"/>
          <w:sz w:val="28"/>
          <w:szCs w:val="28"/>
        </w:rPr>
      </w:pPr>
    </w:p>
    <w:p w:rsidR="001F30A3" w:rsidRDefault="001F30A3" w:rsidP="00417776">
      <w:pPr>
        <w:jc w:val="center"/>
        <w:rPr>
          <w:rFonts w:ascii="Garamond" w:hAnsi="Garamond" w:cs="Arial"/>
          <w:sz w:val="28"/>
          <w:szCs w:val="28"/>
        </w:rPr>
      </w:pPr>
    </w:p>
    <w:p w:rsidR="008A6532" w:rsidRPr="002B63C6" w:rsidRDefault="008A6532">
      <w:pPr>
        <w:rPr>
          <w:rFonts w:ascii="Cambria" w:hAnsi="Cambria"/>
        </w:rPr>
      </w:pPr>
    </w:p>
    <w:sectPr w:rsidR="008A6532" w:rsidRPr="002B63C6" w:rsidSect="000E086F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7EA5"/>
    <w:multiLevelType w:val="hybridMultilevel"/>
    <w:tmpl w:val="2E10695E"/>
    <w:lvl w:ilvl="0" w:tplc="46FCB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55F00"/>
    <w:multiLevelType w:val="hybridMultilevel"/>
    <w:tmpl w:val="E398BDAC"/>
    <w:lvl w:ilvl="0" w:tplc="74BE29C6">
      <w:start w:val="3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4C"/>
    <w:rsid w:val="00003132"/>
    <w:rsid w:val="0002312C"/>
    <w:rsid w:val="0002654F"/>
    <w:rsid w:val="00031EF5"/>
    <w:rsid w:val="000342D0"/>
    <w:rsid w:val="000365B6"/>
    <w:rsid w:val="000671C0"/>
    <w:rsid w:val="00084610"/>
    <w:rsid w:val="00093BF0"/>
    <w:rsid w:val="00094B11"/>
    <w:rsid w:val="000A72BE"/>
    <w:rsid w:val="000E086F"/>
    <w:rsid w:val="000E3EC1"/>
    <w:rsid w:val="000E6706"/>
    <w:rsid w:val="000F0BB6"/>
    <w:rsid w:val="00102BC9"/>
    <w:rsid w:val="00112A03"/>
    <w:rsid w:val="00117FB3"/>
    <w:rsid w:val="00121873"/>
    <w:rsid w:val="00124134"/>
    <w:rsid w:val="00127510"/>
    <w:rsid w:val="001318A7"/>
    <w:rsid w:val="001404EF"/>
    <w:rsid w:val="00151045"/>
    <w:rsid w:val="00151773"/>
    <w:rsid w:val="001B6918"/>
    <w:rsid w:val="001D7297"/>
    <w:rsid w:val="001F30A3"/>
    <w:rsid w:val="00203464"/>
    <w:rsid w:val="002037AE"/>
    <w:rsid w:val="00205477"/>
    <w:rsid w:val="002061CF"/>
    <w:rsid w:val="00221188"/>
    <w:rsid w:val="00231975"/>
    <w:rsid w:val="00232EB4"/>
    <w:rsid w:val="00253580"/>
    <w:rsid w:val="002621F8"/>
    <w:rsid w:val="00264B7B"/>
    <w:rsid w:val="0027086D"/>
    <w:rsid w:val="00274244"/>
    <w:rsid w:val="00295082"/>
    <w:rsid w:val="002A6197"/>
    <w:rsid w:val="002B2575"/>
    <w:rsid w:val="002B63C6"/>
    <w:rsid w:val="002D1D4C"/>
    <w:rsid w:val="002D6414"/>
    <w:rsid w:val="002E5550"/>
    <w:rsid w:val="002E7AB3"/>
    <w:rsid w:val="002F5F48"/>
    <w:rsid w:val="00310BE7"/>
    <w:rsid w:val="00317417"/>
    <w:rsid w:val="00351BCB"/>
    <w:rsid w:val="00355638"/>
    <w:rsid w:val="00370FD3"/>
    <w:rsid w:val="003764B6"/>
    <w:rsid w:val="00383256"/>
    <w:rsid w:val="003A0123"/>
    <w:rsid w:val="003A1EEB"/>
    <w:rsid w:val="003E2ABF"/>
    <w:rsid w:val="003E4FE0"/>
    <w:rsid w:val="003F6708"/>
    <w:rsid w:val="0040393C"/>
    <w:rsid w:val="00411C53"/>
    <w:rsid w:val="00414682"/>
    <w:rsid w:val="00414D33"/>
    <w:rsid w:val="00416DCF"/>
    <w:rsid w:val="00417776"/>
    <w:rsid w:val="0042122E"/>
    <w:rsid w:val="00424E40"/>
    <w:rsid w:val="00451A63"/>
    <w:rsid w:val="0046353E"/>
    <w:rsid w:val="00463BAF"/>
    <w:rsid w:val="00472456"/>
    <w:rsid w:val="00474ABA"/>
    <w:rsid w:val="0048513D"/>
    <w:rsid w:val="00493AC2"/>
    <w:rsid w:val="004B6FED"/>
    <w:rsid w:val="004D16CA"/>
    <w:rsid w:val="004D2997"/>
    <w:rsid w:val="00505330"/>
    <w:rsid w:val="00524D85"/>
    <w:rsid w:val="00533FB4"/>
    <w:rsid w:val="00552D9B"/>
    <w:rsid w:val="00552DB6"/>
    <w:rsid w:val="00567819"/>
    <w:rsid w:val="005725E0"/>
    <w:rsid w:val="00576A07"/>
    <w:rsid w:val="00586F5C"/>
    <w:rsid w:val="005C7E01"/>
    <w:rsid w:val="0060131F"/>
    <w:rsid w:val="00633551"/>
    <w:rsid w:val="00650769"/>
    <w:rsid w:val="006666EB"/>
    <w:rsid w:val="0067237D"/>
    <w:rsid w:val="006C0A69"/>
    <w:rsid w:val="006D5984"/>
    <w:rsid w:val="006E4914"/>
    <w:rsid w:val="006E73FE"/>
    <w:rsid w:val="006F076D"/>
    <w:rsid w:val="006F3028"/>
    <w:rsid w:val="006F5BF6"/>
    <w:rsid w:val="00704246"/>
    <w:rsid w:val="0071586B"/>
    <w:rsid w:val="00730F5A"/>
    <w:rsid w:val="007559CC"/>
    <w:rsid w:val="00774258"/>
    <w:rsid w:val="00774689"/>
    <w:rsid w:val="007746E6"/>
    <w:rsid w:val="00796978"/>
    <w:rsid w:val="007A7B2F"/>
    <w:rsid w:val="007D7423"/>
    <w:rsid w:val="007E2BD9"/>
    <w:rsid w:val="007F1018"/>
    <w:rsid w:val="00800FC2"/>
    <w:rsid w:val="008067BA"/>
    <w:rsid w:val="008072E8"/>
    <w:rsid w:val="00810C59"/>
    <w:rsid w:val="00821886"/>
    <w:rsid w:val="008240D0"/>
    <w:rsid w:val="00830770"/>
    <w:rsid w:val="00832BBF"/>
    <w:rsid w:val="008544AF"/>
    <w:rsid w:val="00854753"/>
    <w:rsid w:val="0086397E"/>
    <w:rsid w:val="00864B35"/>
    <w:rsid w:val="008665A4"/>
    <w:rsid w:val="008A472E"/>
    <w:rsid w:val="008A6532"/>
    <w:rsid w:val="008D45C4"/>
    <w:rsid w:val="008D6C3E"/>
    <w:rsid w:val="008E097B"/>
    <w:rsid w:val="008F794F"/>
    <w:rsid w:val="00902D5F"/>
    <w:rsid w:val="00945DA2"/>
    <w:rsid w:val="0094689D"/>
    <w:rsid w:val="0095133C"/>
    <w:rsid w:val="0096283E"/>
    <w:rsid w:val="00966373"/>
    <w:rsid w:val="009A0EFD"/>
    <w:rsid w:val="009C1D69"/>
    <w:rsid w:val="009C1D77"/>
    <w:rsid w:val="009E07BA"/>
    <w:rsid w:val="009E3EF3"/>
    <w:rsid w:val="009F691D"/>
    <w:rsid w:val="00A06B0C"/>
    <w:rsid w:val="00A2045B"/>
    <w:rsid w:val="00A20F89"/>
    <w:rsid w:val="00A232BE"/>
    <w:rsid w:val="00A47129"/>
    <w:rsid w:val="00A47F17"/>
    <w:rsid w:val="00A54715"/>
    <w:rsid w:val="00A85354"/>
    <w:rsid w:val="00AB30C0"/>
    <w:rsid w:val="00AC3E69"/>
    <w:rsid w:val="00AC7429"/>
    <w:rsid w:val="00AD2A73"/>
    <w:rsid w:val="00AD5EC7"/>
    <w:rsid w:val="00AD7816"/>
    <w:rsid w:val="00AE2096"/>
    <w:rsid w:val="00B00683"/>
    <w:rsid w:val="00B224C8"/>
    <w:rsid w:val="00B374D9"/>
    <w:rsid w:val="00B55B80"/>
    <w:rsid w:val="00B66673"/>
    <w:rsid w:val="00B80EA5"/>
    <w:rsid w:val="00B839CD"/>
    <w:rsid w:val="00B85814"/>
    <w:rsid w:val="00BA2344"/>
    <w:rsid w:val="00BB08E8"/>
    <w:rsid w:val="00BB7CA5"/>
    <w:rsid w:val="00C02223"/>
    <w:rsid w:val="00C1210A"/>
    <w:rsid w:val="00C2537B"/>
    <w:rsid w:val="00C3071A"/>
    <w:rsid w:val="00C41E16"/>
    <w:rsid w:val="00C50840"/>
    <w:rsid w:val="00C5184B"/>
    <w:rsid w:val="00C545D7"/>
    <w:rsid w:val="00C554F9"/>
    <w:rsid w:val="00C6065D"/>
    <w:rsid w:val="00C7257E"/>
    <w:rsid w:val="00CB3EBF"/>
    <w:rsid w:val="00CD2C86"/>
    <w:rsid w:val="00D2011E"/>
    <w:rsid w:val="00D47754"/>
    <w:rsid w:val="00D61A8A"/>
    <w:rsid w:val="00D6487E"/>
    <w:rsid w:val="00D66F80"/>
    <w:rsid w:val="00D75713"/>
    <w:rsid w:val="00D75C20"/>
    <w:rsid w:val="00D83E61"/>
    <w:rsid w:val="00D91973"/>
    <w:rsid w:val="00D93223"/>
    <w:rsid w:val="00DA118B"/>
    <w:rsid w:val="00DA4E25"/>
    <w:rsid w:val="00DC1624"/>
    <w:rsid w:val="00DC6D6F"/>
    <w:rsid w:val="00DD06F3"/>
    <w:rsid w:val="00DE5EBE"/>
    <w:rsid w:val="00DF1879"/>
    <w:rsid w:val="00E10538"/>
    <w:rsid w:val="00E11500"/>
    <w:rsid w:val="00E15918"/>
    <w:rsid w:val="00E27500"/>
    <w:rsid w:val="00E27DE9"/>
    <w:rsid w:val="00E36C5A"/>
    <w:rsid w:val="00E408E5"/>
    <w:rsid w:val="00E463AF"/>
    <w:rsid w:val="00E465AB"/>
    <w:rsid w:val="00E622F8"/>
    <w:rsid w:val="00E67F00"/>
    <w:rsid w:val="00E73F80"/>
    <w:rsid w:val="00E7753B"/>
    <w:rsid w:val="00E96E6C"/>
    <w:rsid w:val="00EC7A2F"/>
    <w:rsid w:val="00ED070A"/>
    <w:rsid w:val="00F13BDD"/>
    <w:rsid w:val="00F337FD"/>
    <w:rsid w:val="00F34980"/>
    <w:rsid w:val="00F37B2E"/>
    <w:rsid w:val="00F66E8F"/>
    <w:rsid w:val="00F94009"/>
    <w:rsid w:val="00F9455D"/>
    <w:rsid w:val="00FA100E"/>
    <w:rsid w:val="00FA758C"/>
    <w:rsid w:val="00FC09A2"/>
    <w:rsid w:val="00FC1CEE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C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C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C4AA-2F95-4840-8CDF-99BEB61B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7</cp:lastModifiedBy>
  <cp:revision>2</cp:revision>
  <cp:lastPrinted>2013-09-27T11:53:00Z</cp:lastPrinted>
  <dcterms:created xsi:type="dcterms:W3CDTF">2013-10-07T10:52:00Z</dcterms:created>
  <dcterms:modified xsi:type="dcterms:W3CDTF">2013-10-07T10:52:00Z</dcterms:modified>
</cp:coreProperties>
</file>