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E3" w:rsidRPr="004022E6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rFonts w:ascii="Garamond" w:hAnsi="Garamond" w:cs="Arial"/>
          <w:color w:val="000000"/>
          <w:sz w:val="28"/>
          <w:szCs w:val="28"/>
        </w:rPr>
      </w:pPr>
      <w:r w:rsidRPr="004022E6">
        <w:rPr>
          <w:rFonts w:ascii="Garamond" w:hAnsi="Garamond" w:cs="Arial"/>
          <w:color w:val="000000"/>
          <w:sz w:val="28"/>
          <w:szCs w:val="28"/>
        </w:rPr>
        <w:t xml:space="preserve">Na osnovu člana 14 stav 2 tačka 1 Zakona o komunalnim djelatnostima ("Sl. </w:t>
      </w:r>
      <w:r w:rsidR="00674E6A">
        <w:rPr>
          <w:rFonts w:ascii="Garamond" w:hAnsi="Garamond" w:cs="Arial"/>
          <w:color w:val="000000"/>
          <w:sz w:val="28"/>
          <w:szCs w:val="28"/>
        </w:rPr>
        <w:t>list RCG", broj 12/95), člana 10</w:t>
      </w:r>
      <w:r w:rsidRPr="004022E6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D27F66">
        <w:rPr>
          <w:rFonts w:ascii="Garamond" w:hAnsi="Garamond" w:cs="Arial"/>
          <w:color w:val="000000"/>
          <w:sz w:val="28"/>
          <w:szCs w:val="28"/>
        </w:rPr>
        <w:t xml:space="preserve">stav 1 tačka 1 </w:t>
      </w:r>
      <w:r w:rsidRPr="004022E6">
        <w:rPr>
          <w:rFonts w:ascii="Garamond" w:hAnsi="Garamond" w:cs="Arial"/>
          <w:color w:val="000000"/>
          <w:sz w:val="28"/>
          <w:szCs w:val="28"/>
        </w:rPr>
        <w:t xml:space="preserve">Odluke o </w:t>
      </w:r>
      <w:r w:rsidR="00861576">
        <w:rPr>
          <w:rFonts w:ascii="Garamond" w:hAnsi="Garamond" w:cs="Arial"/>
          <w:color w:val="000000"/>
          <w:sz w:val="28"/>
          <w:szCs w:val="28"/>
        </w:rPr>
        <w:t>osnivanju D</w:t>
      </w:r>
      <w:r w:rsidR="00674E6A">
        <w:rPr>
          <w:rFonts w:ascii="Garamond" w:hAnsi="Garamond" w:cs="Arial"/>
          <w:color w:val="000000"/>
          <w:sz w:val="28"/>
          <w:szCs w:val="28"/>
        </w:rPr>
        <w:t>ruštva sa ograničenom odgovornošću „</w:t>
      </w:r>
      <w:r w:rsidR="00D22842">
        <w:rPr>
          <w:rFonts w:ascii="Garamond" w:hAnsi="Garamond" w:cs="Arial"/>
          <w:color w:val="000000"/>
          <w:sz w:val="28"/>
          <w:szCs w:val="28"/>
        </w:rPr>
        <w:t>Vodovod i kanalizacija-</w:t>
      </w:r>
      <w:r w:rsidR="00674E6A">
        <w:rPr>
          <w:rFonts w:ascii="Garamond" w:hAnsi="Garamond" w:cs="Arial"/>
          <w:color w:val="000000"/>
          <w:sz w:val="28"/>
          <w:szCs w:val="28"/>
        </w:rPr>
        <w:t xml:space="preserve"> Cetinje</w:t>
      </w:r>
      <w:r w:rsidR="00D22842">
        <w:rPr>
          <w:rFonts w:ascii="Garamond" w:hAnsi="Garamond" w:cs="Arial"/>
          <w:color w:val="000000"/>
          <w:sz w:val="28"/>
          <w:szCs w:val="28"/>
        </w:rPr>
        <w:t>“</w:t>
      </w:r>
      <w:r w:rsidR="00674E6A">
        <w:rPr>
          <w:rFonts w:ascii="Garamond" w:hAnsi="Garamond" w:cs="Arial"/>
          <w:color w:val="000000"/>
          <w:sz w:val="28"/>
          <w:szCs w:val="28"/>
        </w:rPr>
        <w:t xml:space="preserve"> („Sl. list CG-opštinski propisi“ br. 30/13 i 22/14) </w:t>
      </w:r>
      <w:r>
        <w:rPr>
          <w:rFonts w:ascii="Garamond" w:hAnsi="Garamond" w:cs="Arial"/>
          <w:color w:val="000000"/>
          <w:sz w:val="28"/>
          <w:szCs w:val="28"/>
        </w:rPr>
        <w:t xml:space="preserve"> i člana 63 stav 1 </w:t>
      </w:r>
      <w:r w:rsidR="00FC2358">
        <w:rPr>
          <w:rFonts w:ascii="Garamond" w:hAnsi="Garamond" w:cs="Arial"/>
          <w:color w:val="000000"/>
          <w:sz w:val="28"/>
          <w:szCs w:val="28"/>
        </w:rPr>
        <w:t>tačka</w:t>
      </w:r>
      <w:r w:rsidR="00674E6A">
        <w:rPr>
          <w:rFonts w:ascii="Garamond" w:hAnsi="Garamond" w:cs="Arial"/>
          <w:color w:val="000000"/>
          <w:sz w:val="28"/>
          <w:szCs w:val="28"/>
        </w:rPr>
        <w:t xml:space="preserve"> 41</w:t>
      </w:r>
      <w:r w:rsidRPr="004022E6">
        <w:rPr>
          <w:rFonts w:ascii="Garamond" w:hAnsi="Garamond" w:cs="Arial"/>
          <w:color w:val="000000"/>
          <w:sz w:val="28"/>
          <w:szCs w:val="28"/>
        </w:rPr>
        <w:t xml:space="preserve"> Statut</w:t>
      </w:r>
      <w:r w:rsidR="00674E6A">
        <w:rPr>
          <w:rFonts w:ascii="Garamond" w:hAnsi="Garamond" w:cs="Arial"/>
          <w:color w:val="000000"/>
          <w:sz w:val="28"/>
          <w:szCs w:val="28"/>
        </w:rPr>
        <w:t>a Prijestonice ("Sl. list CG - opštinski propisi", br.</w:t>
      </w:r>
      <w:r w:rsidRPr="004022E6">
        <w:rPr>
          <w:rFonts w:ascii="Garamond" w:hAnsi="Garamond" w:cs="Arial"/>
          <w:color w:val="000000"/>
          <w:sz w:val="28"/>
          <w:szCs w:val="28"/>
        </w:rPr>
        <w:t>19/09</w:t>
      </w:r>
      <w:r>
        <w:rPr>
          <w:rFonts w:ascii="Garamond" w:hAnsi="Garamond" w:cs="Arial"/>
          <w:color w:val="000000"/>
          <w:sz w:val="28"/>
          <w:szCs w:val="28"/>
        </w:rPr>
        <w:t>, 37/10</w:t>
      </w:r>
      <w:r w:rsidR="00674E6A">
        <w:rPr>
          <w:rFonts w:ascii="Garamond" w:hAnsi="Garamond" w:cs="Arial"/>
          <w:color w:val="000000"/>
          <w:sz w:val="28"/>
          <w:szCs w:val="28"/>
        </w:rPr>
        <w:t xml:space="preserve"> i 26/13</w:t>
      </w:r>
      <w:r w:rsidRPr="004022E6">
        <w:rPr>
          <w:rFonts w:ascii="Garamond" w:hAnsi="Garamond" w:cs="Arial"/>
          <w:color w:val="000000"/>
          <w:sz w:val="28"/>
          <w:szCs w:val="28"/>
        </w:rPr>
        <w:t xml:space="preserve">), Skupština Prijestonice Cetinje, na sjednici održanoj dana </w:t>
      </w:r>
      <w:r w:rsidR="00936871">
        <w:rPr>
          <w:rFonts w:ascii="Garamond" w:hAnsi="Garamond" w:cs="Arial"/>
          <w:color w:val="000000"/>
          <w:sz w:val="28"/>
          <w:szCs w:val="28"/>
        </w:rPr>
        <w:softHyphen/>
      </w:r>
      <w:r w:rsidR="00936871">
        <w:rPr>
          <w:rFonts w:ascii="Garamond" w:hAnsi="Garamond" w:cs="Arial"/>
          <w:color w:val="000000"/>
          <w:sz w:val="28"/>
          <w:szCs w:val="28"/>
        </w:rPr>
        <w:softHyphen/>
      </w:r>
      <w:r w:rsidR="00936871">
        <w:rPr>
          <w:rFonts w:ascii="Garamond" w:hAnsi="Garamond" w:cs="Arial"/>
          <w:color w:val="000000"/>
          <w:sz w:val="28"/>
          <w:szCs w:val="28"/>
        </w:rPr>
        <w:softHyphen/>
      </w:r>
      <w:r w:rsidR="00936871">
        <w:rPr>
          <w:rFonts w:ascii="Garamond" w:hAnsi="Garamond" w:cs="Arial"/>
          <w:color w:val="000000"/>
          <w:sz w:val="28"/>
          <w:szCs w:val="28"/>
        </w:rPr>
        <w:softHyphen/>
      </w:r>
      <w:r w:rsidR="00936871">
        <w:rPr>
          <w:rFonts w:ascii="Garamond" w:hAnsi="Garamond" w:cs="Arial"/>
          <w:color w:val="000000"/>
          <w:sz w:val="28"/>
          <w:szCs w:val="28"/>
        </w:rPr>
        <w:softHyphen/>
        <w:t>31.10.2014.</w:t>
      </w:r>
      <w:r w:rsidRPr="004022E6">
        <w:rPr>
          <w:rFonts w:ascii="Garamond" w:hAnsi="Garamond" w:cs="Arial"/>
          <w:color w:val="000000"/>
          <w:sz w:val="28"/>
          <w:szCs w:val="28"/>
        </w:rPr>
        <w:t xml:space="preserve"> godine, donijela je</w:t>
      </w:r>
    </w:p>
    <w:p w:rsidR="008153E3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rPr>
          <w:rFonts w:ascii="Garamond" w:hAnsi="Garamond" w:cs="Arial"/>
          <w:color w:val="000000"/>
          <w:sz w:val="28"/>
          <w:szCs w:val="28"/>
        </w:rPr>
      </w:pPr>
    </w:p>
    <w:p w:rsidR="002843FC" w:rsidRPr="004022E6" w:rsidRDefault="002843FC" w:rsidP="008153E3">
      <w:pPr>
        <w:widowControl w:val="0"/>
        <w:autoSpaceDE w:val="0"/>
        <w:autoSpaceDN w:val="0"/>
        <w:adjustRightInd w:val="0"/>
        <w:spacing w:before="40" w:line="276" w:lineRule="auto"/>
        <w:rPr>
          <w:rFonts w:ascii="Garamond" w:hAnsi="Garamond" w:cs="Arial"/>
          <w:color w:val="000000"/>
          <w:sz w:val="28"/>
          <w:szCs w:val="28"/>
        </w:rPr>
      </w:pPr>
    </w:p>
    <w:p w:rsidR="008153E3" w:rsidRPr="004022E6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jc w:val="center"/>
        <w:rPr>
          <w:rFonts w:ascii="Garamond" w:hAnsi="Garamond" w:cs="Arial"/>
          <w:color w:val="000000"/>
          <w:sz w:val="28"/>
          <w:szCs w:val="28"/>
          <w:lang w:val="pl-PL"/>
        </w:rPr>
      </w:pPr>
      <w:r w:rsidRPr="004022E6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>ODLUK</w:t>
      </w:r>
      <w:r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>U</w:t>
      </w:r>
    </w:p>
    <w:p w:rsidR="008153E3" w:rsidRPr="004022E6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jc w:val="center"/>
        <w:rPr>
          <w:rFonts w:ascii="Garamond" w:hAnsi="Garamond" w:cs="Arial"/>
          <w:color w:val="000000"/>
          <w:sz w:val="28"/>
          <w:szCs w:val="28"/>
          <w:lang w:val="pl-PL"/>
        </w:rPr>
      </w:pPr>
      <w:r w:rsidRPr="004022E6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 xml:space="preserve">o davanju saglasnosti na </w:t>
      </w:r>
      <w:r w:rsidR="00674E6A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>Statut</w:t>
      </w:r>
      <w:r w:rsidRPr="004022E6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 xml:space="preserve"> </w:t>
      </w:r>
      <w:r w:rsidR="00674E6A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>Društva sa ograničenom odgovornošću „</w:t>
      </w:r>
      <w:r w:rsidR="00D22842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>Vodovod i kanalizacija-</w:t>
      </w:r>
      <w:r w:rsidRPr="004022E6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 xml:space="preserve"> Cetinje</w:t>
      </w:r>
      <w:r w:rsidR="00D22842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>”</w:t>
      </w:r>
    </w:p>
    <w:p w:rsidR="008153E3" w:rsidRPr="004022E6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rPr>
          <w:rFonts w:ascii="Garamond" w:hAnsi="Garamond" w:cs="Arial"/>
          <w:color w:val="000000"/>
          <w:sz w:val="28"/>
          <w:szCs w:val="28"/>
          <w:lang w:val="pl-PL"/>
        </w:rPr>
      </w:pPr>
    </w:p>
    <w:p w:rsidR="008153E3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</w:pPr>
      <w:r w:rsidRPr="004022E6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>Član 1</w:t>
      </w:r>
    </w:p>
    <w:p w:rsidR="002843FC" w:rsidRPr="002843FC" w:rsidRDefault="002843FC" w:rsidP="008153E3">
      <w:pPr>
        <w:widowControl w:val="0"/>
        <w:autoSpaceDE w:val="0"/>
        <w:autoSpaceDN w:val="0"/>
        <w:adjustRightInd w:val="0"/>
        <w:spacing w:before="40" w:line="276" w:lineRule="auto"/>
        <w:jc w:val="center"/>
        <w:rPr>
          <w:rFonts w:ascii="Garamond" w:hAnsi="Garamond" w:cs="Arial"/>
          <w:color w:val="000000"/>
          <w:sz w:val="16"/>
          <w:szCs w:val="16"/>
          <w:lang w:val="pl-PL"/>
        </w:rPr>
      </w:pPr>
    </w:p>
    <w:p w:rsidR="008153E3" w:rsidRPr="004022E6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rFonts w:ascii="Garamond" w:hAnsi="Garamond" w:cs="Arial"/>
          <w:color w:val="000000"/>
          <w:sz w:val="28"/>
          <w:szCs w:val="28"/>
          <w:lang w:val="pl-PL"/>
        </w:rPr>
      </w:pPr>
      <w:r w:rsidRPr="004022E6">
        <w:rPr>
          <w:rFonts w:ascii="Garamond" w:hAnsi="Garamond" w:cs="Arial"/>
          <w:color w:val="000000"/>
          <w:sz w:val="28"/>
          <w:szCs w:val="28"/>
          <w:lang w:val="pl-PL"/>
        </w:rPr>
        <w:t xml:space="preserve">Daje se saglasnost na </w:t>
      </w:r>
      <w:r w:rsidR="00674E6A">
        <w:rPr>
          <w:rFonts w:ascii="Garamond" w:hAnsi="Garamond" w:cs="Arial"/>
          <w:color w:val="000000"/>
          <w:sz w:val="28"/>
          <w:szCs w:val="28"/>
          <w:lang w:val="pl-PL"/>
        </w:rPr>
        <w:t>Statut</w:t>
      </w:r>
      <w:r w:rsidRPr="004022E6">
        <w:rPr>
          <w:rFonts w:ascii="Garamond" w:hAnsi="Garamond" w:cs="Arial"/>
          <w:color w:val="000000"/>
          <w:sz w:val="28"/>
          <w:szCs w:val="28"/>
          <w:lang w:val="pl-PL"/>
        </w:rPr>
        <w:t xml:space="preserve"> </w:t>
      </w:r>
      <w:r w:rsidR="00674E6A" w:rsidRPr="00674E6A">
        <w:rPr>
          <w:rFonts w:ascii="Garamond" w:hAnsi="Garamond" w:cs="Arial"/>
          <w:bCs/>
          <w:color w:val="000000"/>
          <w:sz w:val="28"/>
          <w:szCs w:val="28"/>
          <w:lang w:val="pl-PL"/>
        </w:rPr>
        <w:t>Društva sa ograničenom odgovornošću „</w:t>
      </w:r>
      <w:r w:rsidR="00D22842">
        <w:rPr>
          <w:rFonts w:ascii="Garamond" w:hAnsi="Garamond" w:cs="Arial"/>
          <w:bCs/>
          <w:color w:val="000000"/>
          <w:sz w:val="28"/>
          <w:szCs w:val="28"/>
          <w:lang w:val="pl-PL"/>
        </w:rPr>
        <w:t>Vodovod i kanalizacija- Cetinj</w:t>
      </w:r>
      <w:r w:rsidR="00273B42">
        <w:rPr>
          <w:rFonts w:ascii="Garamond" w:hAnsi="Garamond" w:cs="Arial"/>
          <w:bCs/>
          <w:color w:val="000000"/>
          <w:sz w:val="28"/>
          <w:szCs w:val="28"/>
          <w:lang w:val="pl-PL"/>
        </w:rPr>
        <w:t>e</w:t>
      </w:r>
      <w:r w:rsidR="00D22842">
        <w:rPr>
          <w:rFonts w:ascii="Garamond" w:hAnsi="Garamond" w:cs="Arial"/>
          <w:bCs/>
          <w:color w:val="000000"/>
          <w:sz w:val="28"/>
          <w:szCs w:val="28"/>
          <w:lang w:val="pl-PL"/>
        </w:rPr>
        <w:t xml:space="preserve">” </w:t>
      </w:r>
      <w:r w:rsidR="00674E6A">
        <w:rPr>
          <w:rFonts w:ascii="Garamond" w:hAnsi="Garamond" w:cs="Arial"/>
          <w:color w:val="000000"/>
          <w:sz w:val="28"/>
          <w:szCs w:val="28"/>
          <w:lang w:val="pl-PL"/>
        </w:rPr>
        <w:t xml:space="preserve"> </w:t>
      </w:r>
      <w:r w:rsidR="000A211C">
        <w:rPr>
          <w:rFonts w:ascii="Garamond" w:hAnsi="Garamond" w:cs="Arial"/>
          <w:color w:val="000000"/>
          <w:sz w:val="28"/>
          <w:szCs w:val="28"/>
          <w:lang w:val="pl-PL"/>
        </w:rPr>
        <w:t>br</w:t>
      </w:r>
      <w:r w:rsidR="00674E6A">
        <w:rPr>
          <w:rFonts w:ascii="Garamond" w:hAnsi="Garamond" w:cs="Arial"/>
          <w:color w:val="000000"/>
          <w:sz w:val="28"/>
          <w:szCs w:val="28"/>
          <w:lang w:val="pl-PL"/>
        </w:rPr>
        <w:t>.</w:t>
      </w:r>
      <w:r w:rsidR="008C4F21">
        <w:rPr>
          <w:rFonts w:ascii="Garamond" w:hAnsi="Garamond" w:cs="Arial"/>
          <w:color w:val="000000"/>
          <w:sz w:val="28"/>
          <w:szCs w:val="28"/>
          <w:lang w:val="pl-PL"/>
        </w:rPr>
        <w:t xml:space="preserve">6029 </w:t>
      </w:r>
      <w:r w:rsidR="00674E6A">
        <w:rPr>
          <w:rFonts w:ascii="Garamond" w:hAnsi="Garamond" w:cs="Arial"/>
          <w:color w:val="000000"/>
          <w:sz w:val="28"/>
          <w:szCs w:val="28"/>
          <w:lang w:val="pl-PL"/>
        </w:rPr>
        <w:t xml:space="preserve"> </w:t>
      </w:r>
      <w:r w:rsidR="00D22842">
        <w:rPr>
          <w:rFonts w:ascii="Garamond" w:hAnsi="Garamond" w:cs="Arial"/>
          <w:color w:val="000000"/>
          <w:sz w:val="28"/>
          <w:szCs w:val="28"/>
          <w:lang w:val="pl-PL"/>
        </w:rPr>
        <w:t xml:space="preserve"> </w:t>
      </w:r>
      <w:r w:rsidR="00674E6A">
        <w:rPr>
          <w:rFonts w:ascii="Garamond" w:hAnsi="Garamond" w:cs="Arial"/>
          <w:color w:val="000000"/>
          <w:sz w:val="28"/>
          <w:szCs w:val="28"/>
          <w:lang w:val="pl-PL"/>
        </w:rPr>
        <w:t>koji</w:t>
      </w:r>
      <w:r w:rsidRPr="004022E6">
        <w:rPr>
          <w:rFonts w:ascii="Garamond" w:hAnsi="Garamond" w:cs="Arial"/>
          <w:color w:val="000000"/>
          <w:sz w:val="28"/>
          <w:szCs w:val="28"/>
          <w:lang w:val="pl-PL"/>
        </w:rPr>
        <w:t xml:space="preserve"> je donio </w:t>
      </w:r>
      <w:r w:rsidR="00674E6A">
        <w:rPr>
          <w:rFonts w:ascii="Garamond" w:hAnsi="Garamond" w:cs="Arial"/>
          <w:color w:val="000000"/>
          <w:sz w:val="28"/>
          <w:szCs w:val="28"/>
          <w:lang w:val="pl-PL"/>
        </w:rPr>
        <w:t>Odbor direktora</w:t>
      </w:r>
      <w:r w:rsidRPr="004022E6">
        <w:rPr>
          <w:rFonts w:ascii="Garamond" w:hAnsi="Garamond" w:cs="Arial"/>
          <w:color w:val="000000"/>
          <w:sz w:val="28"/>
          <w:szCs w:val="28"/>
          <w:lang w:val="pl-PL"/>
        </w:rPr>
        <w:t xml:space="preserve"> </w:t>
      </w:r>
      <w:r w:rsidR="00674E6A">
        <w:rPr>
          <w:rFonts w:ascii="Garamond" w:hAnsi="Garamond" w:cs="Arial"/>
          <w:color w:val="000000"/>
          <w:sz w:val="28"/>
          <w:szCs w:val="28"/>
          <w:lang w:val="pl-PL"/>
        </w:rPr>
        <w:t>Društva</w:t>
      </w:r>
      <w:r>
        <w:rPr>
          <w:rFonts w:ascii="Garamond" w:hAnsi="Garamond" w:cs="Arial"/>
          <w:color w:val="000000"/>
          <w:sz w:val="28"/>
          <w:szCs w:val="28"/>
          <w:lang w:val="pl-PL"/>
        </w:rPr>
        <w:t xml:space="preserve"> </w:t>
      </w:r>
      <w:r w:rsidRPr="004022E6">
        <w:rPr>
          <w:rFonts w:ascii="Garamond" w:hAnsi="Garamond" w:cs="Arial"/>
          <w:color w:val="000000"/>
          <w:sz w:val="28"/>
          <w:szCs w:val="28"/>
          <w:lang w:val="pl-PL"/>
        </w:rPr>
        <w:t>na sjednici od</w:t>
      </w:r>
      <w:r w:rsidR="00273B42">
        <w:rPr>
          <w:rFonts w:ascii="Garamond" w:hAnsi="Garamond" w:cs="Arial"/>
          <w:color w:val="000000"/>
          <w:sz w:val="28"/>
          <w:szCs w:val="28"/>
          <w:lang w:val="pl-PL"/>
        </w:rPr>
        <w:t xml:space="preserve"> </w:t>
      </w:r>
      <w:r w:rsidRPr="004022E6">
        <w:rPr>
          <w:rFonts w:ascii="Garamond" w:hAnsi="Garamond" w:cs="Arial"/>
          <w:color w:val="000000"/>
          <w:sz w:val="28"/>
          <w:szCs w:val="28"/>
          <w:lang w:val="pl-PL"/>
        </w:rPr>
        <w:t xml:space="preserve"> </w:t>
      </w:r>
      <w:r w:rsidR="008C4F21">
        <w:rPr>
          <w:rFonts w:ascii="Garamond" w:hAnsi="Garamond" w:cs="Arial"/>
          <w:color w:val="000000"/>
          <w:sz w:val="28"/>
          <w:szCs w:val="28"/>
          <w:lang w:val="pl-PL"/>
        </w:rPr>
        <w:t xml:space="preserve">17.10.2014 </w:t>
      </w:r>
      <w:r w:rsidRPr="004022E6">
        <w:rPr>
          <w:rFonts w:ascii="Garamond" w:hAnsi="Garamond" w:cs="Arial"/>
          <w:color w:val="000000"/>
          <w:sz w:val="28"/>
          <w:szCs w:val="28"/>
          <w:lang w:val="pl-PL"/>
        </w:rPr>
        <w:t>godine.</w:t>
      </w:r>
    </w:p>
    <w:p w:rsidR="008153E3" w:rsidRPr="004022E6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rPr>
          <w:rFonts w:ascii="Garamond" w:hAnsi="Garamond" w:cs="Arial"/>
          <w:color w:val="000000"/>
          <w:sz w:val="28"/>
          <w:szCs w:val="28"/>
          <w:lang w:val="pl-PL"/>
        </w:rPr>
      </w:pPr>
    </w:p>
    <w:p w:rsidR="008153E3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jc w:val="center"/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</w:pPr>
      <w:r w:rsidRPr="004022E6">
        <w:rPr>
          <w:rFonts w:ascii="Garamond" w:hAnsi="Garamond" w:cs="Arial"/>
          <w:b/>
          <w:bCs/>
          <w:color w:val="000000"/>
          <w:sz w:val="28"/>
          <w:szCs w:val="28"/>
          <w:lang w:val="pl-PL"/>
        </w:rPr>
        <w:t>Član 2</w:t>
      </w:r>
    </w:p>
    <w:p w:rsidR="002843FC" w:rsidRPr="002843FC" w:rsidRDefault="002843FC" w:rsidP="008153E3">
      <w:pPr>
        <w:widowControl w:val="0"/>
        <w:autoSpaceDE w:val="0"/>
        <w:autoSpaceDN w:val="0"/>
        <w:adjustRightInd w:val="0"/>
        <w:spacing w:before="40" w:line="276" w:lineRule="auto"/>
        <w:jc w:val="center"/>
        <w:rPr>
          <w:rFonts w:ascii="Garamond" w:hAnsi="Garamond" w:cs="Arial"/>
          <w:color w:val="000000"/>
          <w:sz w:val="16"/>
          <w:szCs w:val="16"/>
          <w:lang w:val="pl-PL"/>
        </w:rPr>
      </w:pPr>
    </w:p>
    <w:p w:rsidR="008153E3" w:rsidRPr="004022E6" w:rsidRDefault="00674E6A" w:rsidP="008153E3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rFonts w:ascii="Garamond" w:hAnsi="Garamond" w:cs="Arial"/>
          <w:color w:val="000000"/>
          <w:sz w:val="28"/>
          <w:szCs w:val="28"/>
          <w:lang w:val="pl-PL"/>
        </w:rPr>
      </w:pPr>
      <w:r>
        <w:rPr>
          <w:rFonts w:ascii="Garamond" w:hAnsi="Garamond" w:cs="Arial"/>
          <w:color w:val="000000"/>
          <w:sz w:val="28"/>
          <w:szCs w:val="28"/>
          <w:lang w:val="pl-PL"/>
        </w:rPr>
        <w:t>Ova O</w:t>
      </w:r>
      <w:r w:rsidR="008153E3" w:rsidRPr="004022E6">
        <w:rPr>
          <w:rFonts w:ascii="Garamond" w:hAnsi="Garamond" w:cs="Arial"/>
          <w:color w:val="000000"/>
          <w:sz w:val="28"/>
          <w:szCs w:val="28"/>
          <w:lang w:val="pl-PL"/>
        </w:rPr>
        <w:t xml:space="preserve">dluka stupa na snagu osmog dana od dana objavljivanja </w:t>
      </w:r>
      <w:r>
        <w:rPr>
          <w:rFonts w:ascii="Garamond" w:hAnsi="Garamond" w:cs="Arial"/>
          <w:color w:val="000000"/>
          <w:sz w:val="28"/>
          <w:szCs w:val="28"/>
          <w:lang w:val="pl-PL"/>
        </w:rPr>
        <w:t>u "Službenom listu Crne Gore - o</w:t>
      </w:r>
      <w:r w:rsidR="008153E3" w:rsidRPr="004022E6">
        <w:rPr>
          <w:rFonts w:ascii="Garamond" w:hAnsi="Garamond" w:cs="Arial"/>
          <w:color w:val="000000"/>
          <w:sz w:val="28"/>
          <w:szCs w:val="28"/>
          <w:lang w:val="pl-PL"/>
        </w:rPr>
        <w:t>pštinski propisi".</w:t>
      </w:r>
    </w:p>
    <w:p w:rsidR="008153E3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rFonts w:ascii="Garamond" w:hAnsi="Garamond" w:cs="Arial"/>
          <w:color w:val="000000"/>
          <w:sz w:val="28"/>
          <w:szCs w:val="28"/>
          <w:lang w:val="pl-PL"/>
        </w:rPr>
      </w:pPr>
    </w:p>
    <w:p w:rsidR="008153E3" w:rsidRPr="004022E6" w:rsidRDefault="00936871" w:rsidP="008153E3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rFonts w:ascii="Garamond" w:hAnsi="Garamond" w:cs="Arial"/>
          <w:color w:val="000000"/>
          <w:sz w:val="28"/>
          <w:szCs w:val="28"/>
          <w:lang w:val="pl-PL"/>
        </w:rPr>
      </w:pPr>
      <w:r>
        <w:rPr>
          <w:rFonts w:ascii="Garamond" w:hAnsi="Garamond" w:cs="Arial"/>
          <w:color w:val="000000"/>
          <w:sz w:val="28"/>
          <w:szCs w:val="28"/>
          <w:lang w:val="pl-PL"/>
        </w:rPr>
        <w:t>Broj: 01-030/14-534</w:t>
      </w:r>
      <w:bookmarkStart w:id="0" w:name="_GoBack"/>
      <w:bookmarkEnd w:id="0"/>
    </w:p>
    <w:p w:rsidR="008153E3" w:rsidRPr="004022E6" w:rsidRDefault="00936871" w:rsidP="008153E3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rFonts w:ascii="Garamond" w:hAnsi="Garamond" w:cs="Arial"/>
          <w:color w:val="000000"/>
          <w:sz w:val="28"/>
          <w:szCs w:val="28"/>
          <w:lang w:val="pl-PL"/>
        </w:rPr>
      </w:pPr>
      <w:r>
        <w:rPr>
          <w:rFonts w:ascii="Garamond" w:hAnsi="Garamond" w:cs="Arial"/>
          <w:color w:val="000000"/>
          <w:sz w:val="28"/>
          <w:szCs w:val="28"/>
          <w:lang w:val="pl-PL"/>
        </w:rPr>
        <w:t>Cetinje, 31.10.2014.</w:t>
      </w:r>
      <w:r w:rsidR="008153E3" w:rsidRPr="004022E6">
        <w:rPr>
          <w:rFonts w:ascii="Garamond" w:hAnsi="Garamond" w:cs="Arial"/>
          <w:color w:val="000000"/>
          <w:sz w:val="28"/>
          <w:szCs w:val="28"/>
          <w:lang w:val="pl-PL"/>
        </w:rPr>
        <w:t xml:space="preserve"> godine</w:t>
      </w:r>
    </w:p>
    <w:p w:rsidR="008153E3" w:rsidRDefault="008153E3" w:rsidP="008153E3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rFonts w:ascii="Garamond" w:hAnsi="Garamond" w:cs="Arial"/>
          <w:color w:val="000000"/>
          <w:sz w:val="28"/>
          <w:szCs w:val="28"/>
          <w:lang w:val="pl-PL"/>
        </w:rPr>
      </w:pPr>
    </w:p>
    <w:p w:rsidR="002843FC" w:rsidRPr="004022E6" w:rsidRDefault="002843FC" w:rsidP="008153E3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rFonts w:ascii="Garamond" w:hAnsi="Garamond" w:cs="Arial"/>
          <w:color w:val="000000"/>
          <w:sz w:val="28"/>
          <w:szCs w:val="28"/>
          <w:lang w:val="pl-PL"/>
        </w:rPr>
      </w:pPr>
    </w:p>
    <w:p w:rsidR="002843FC" w:rsidRPr="00DA4422" w:rsidRDefault="002843FC" w:rsidP="002843FC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  <w:lang w:val="sr-Latn-CS"/>
        </w:rPr>
      </w:pPr>
      <w:r w:rsidRPr="00DA4422">
        <w:rPr>
          <w:rFonts w:ascii="Garamond" w:hAnsi="Garamond"/>
          <w:b/>
          <w:bCs/>
          <w:sz w:val="26"/>
          <w:szCs w:val="26"/>
          <w:lang w:val="sr-Latn-CS"/>
        </w:rPr>
        <w:t>SKUPŠTINA PRIJESTONICE CETINJE</w:t>
      </w:r>
    </w:p>
    <w:p w:rsidR="002843FC" w:rsidRPr="00DA4422" w:rsidRDefault="002843FC" w:rsidP="002843FC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  <w:lang w:val="sr-Latn-CS"/>
        </w:rPr>
      </w:pPr>
      <w:r w:rsidRPr="00DA4422">
        <w:rPr>
          <w:rFonts w:ascii="Garamond" w:hAnsi="Garamond"/>
          <w:b/>
          <w:bCs/>
          <w:sz w:val="26"/>
          <w:szCs w:val="26"/>
          <w:lang w:val="sr-Latn-CS"/>
        </w:rPr>
        <w:t>Predsjednik</w:t>
      </w:r>
    </w:p>
    <w:p w:rsidR="002843FC" w:rsidRPr="00DA4422" w:rsidRDefault="00674E6A" w:rsidP="002843FC">
      <w:pPr>
        <w:pStyle w:val="Heading1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Jovan Martinović</w:t>
      </w:r>
    </w:p>
    <w:p w:rsidR="008153E3" w:rsidRDefault="008153E3" w:rsidP="008153E3">
      <w:pPr>
        <w:spacing w:line="276" w:lineRule="auto"/>
        <w:rPr>
          <w:rFonts w:ascii="Garamond" w:hAnsi="Garamond"/>
          <w:sz w:val="28"/>
          <w:szCs w:val="28"/>
          <w:lang w:val="de-DE"/>
        </w:rPr>
      </w:pPr>
    </w:p>
    <w:p w:rsidR="008153E3" w:rsidRDefault="008153E3" w:rsidP="008153E3">
      <w:pPr>
        <w:spacing w:line="276" w:lineRule="auto"/>
        <w:rPr>
          <w:rFonts w:ascii="Garamond" w:hAnsi="Garamond"/>
          <w:sz w:val="28"/>
          <w:szCs w:val="28"/>
          <w:lang w:val="de-DE"/>
        </w:rPr>
      </w:pPr>
    </w:p>
    <w:p w:rsidR="008153E3" w:rsidRDefault="008153E3" w:rsidP="008153E3">
      <w:pPr>
        <w:spacing w:line="276" w:lineRule="auto"/>
        <w:rPr>
          <w:rFonts w:ascii="Garamond" w:hAnsi="Garamond"/>
          <w:sz w:val="28"/>
          <w:szCs w:val="28"/>
          <w:lang w:val="de-DE"/>
        </w:rPr>
      </w:pPr>
    </w:p>
    <w:p w:rsidR="00674E6A" w:rsidRDefault="00674E6A" w:rsidP="008153E3">
      <w:pPr>
        <w:spacing w:line="276" w:lineRule="auto"/>
        <w:rPr>
          <w:rFonts w:ascii="Garamond" w:hAnsi="Garamond"/>
          <w:sz w:val="28"/>
          <w:szCs w:val="28"/>
          <w:lang w:val="de-DE"/>
        </w:rPr>
      </w:pPr>
    </w:p>
    <w:p w:rsidR="008153E3" w:rsidRDefault="008153E3" w:rsidP="008153E3">
      <w:pPr>
        <w:spacing w:line="276" w:lineRule="auto"/>
        <w:rPr>
          <w:rFonts w:ascii="Garamond" w:hAnsi="Garamond"/>
          <w:sz w:val="28"/>
          <w:szCs w:val="28"/>
          <w:lang w:val="de-DE"/>
        </w:rPr>
      </w:pPr>
    </w:p>
    <w:p w:rsidR="008153E3" w:rsidRDefault="008153E3" w:rsidP="008153E3">
      <w:pPr>
        <w:spacing w:line="276" w:lineRule="auto"/>
        <w:rPr>
          <w:rFonts w:ascii="Garamond" w:hAnsi="Garamond"/>
          <w:sz w:val="28"/>
          <w:szCs w:val="28"/>
          <w:lang w:val="de-DE"/>
        </w:rPr>
      </w:pPr>
    </w:p>
    <w:p w:rsidR="008153E3" w:rsidRDefault="008153E3" w:rsidP="008153E3">
      <w:pPr>
        <w:spacing w:line="276" w:lineRule="auto"/>
        <w:rPr>
          <w:rFonts w:ascii="Garamond" w:hAnsi="Garamond"/>
          <w:sz w:val="28"/>
          <w:szCs w:val="28"/>
          <w:lang w:val="de-DE"/>
        </w:rPr>
      </w:pPr>
    </w:p>
    <w:p w:rsidR="00D22842" w:rsidRDefault="00D22842" w:rsidP="008153E3">
      <w:pPr>
        <w:spacing w:line="276" w:lineRule="auto"/>
        <w:rPr>
          <w:rFonts w:ascii="Garamond" w:hAnsi="Garamond"/>
          <w:sz w:val="28"/>
          <w:szCs w:val="28"/>
          <w:lang w:val="de-DE"/>
        </w:rPr>
      </w:pPr>
    </w:p>
    <w:p w:rsidR="00014BD8" w:rsidRPr="00014BD8" w:rsidRDefault="00014BD8" w:rsidP="006019B3">
      <w:pPr>
        <w:spacing w:line="276" w:lineRule="auto"/>
        <w:rPr>
          <w:rFonts w:ascii="Garamond" w:hAnsi="Garamond"/>
          <w:b/>
          <w:sz w:val="28"/>
          <w:szCs w:val="28"/>
        </w:rPr>
      </w:pPr>
    </w:p>
    <w:sectPr w:rsidR="00014BD8" w:rsidRPr="00014BD8" w:rsidSect="00DA4422">
      <w:pgSz w:w="11907" w:h="16839" w:code="9"/>
      <w:pgMar w:top="900" w:right="1080" w:bottom="1276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93" w:rsidRDefault="00AE1993" w:rsidP="009108E2">
      <w:r>
        <w:separator/>
      </w:r>
    </w:p>
  </w:endnote>
  <w:endnote w:type="continuationSeparator" w:id="0">
    <w:p w:rsidR="00AE1993" w:rsidRDefault="00AE1993" w:rsidP="0091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93" w:rsidRDefault="00AE1993" w:rsidP="009108E2">
      <w:r>
        <w:separator/>
      </w:r>
    </w:p>
  </w:footnote>
  <w:footnote w:type="continuationSeparator" w:id="0">
    <w:p w:rsidR="00AE1993" w:rsidRDefault="00AE1993" w:rsidP="0091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81B"/>
    <w:multiLevelType w:val="hybridMultilevel"/>
    <w:tmpl w:val="28E2E3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931505"/>
    <w:multiLevelType w:val="hybridMultilevel"/>
    <w:tmpl w:val="1696F438"/>
    <w:lvl w:ilvl="0" w:tplc="F4F27F3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1DA80014"/>
    <w:multiLevelType w:val="hybridMultilevel"/>
    <w:tmpl w:val="E41A70DE"/>
    <w:lvl w:ilvl="0" w:tplc="0F404762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38C234CB"/>
    <w:multiLevelType w:val="hybridMultilevel"/>
    <w:tmpl w:val="087CF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D2C22"/>
    <w:multiLevelType w:val="hybridMultilevel"/>
    <w:tmpl w:val="6048FE56"/>
    <w:lvl w:ilvl="0" w:tplc="82346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161EF6"/>
    <w:multiLevelType w:val="hybridMultilevel"/>
    <w:tmpl w:val="67DCDCC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5940342B"/>
    <w:multiLevelType w:val="hybridMultilevel"/>
    <w:tmpl w:val="0EC85350"/>
    <w:lvl w:ilvl="0" w:tplc="D8B0717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61216BF6"/>
    <w:multiLevelType w:val="hybridMultilevel"/>
    <w:tmpl w:val="3B1AC9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F66F7"/>
    <w:multiLevelType w:val="hybridMultilevel"/>
    <w:tmpl w:val="D542EA4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72C77F59"/>
    <w:multiLevelType w:val="hybridMultilevel"/>
    <w:tmpl w:val="B41C0952"/>
    <w:lvl w:ilvl="0" w:tplc="A126A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8F9"/>
    <w:rsid w:val="00011215"/>
    <w:rsid w:val="0001378D"/>
    <w:rsid w:val="00014BD8"/>
    <w:rsid w:val="000202FE"/>
    <w:rsid w:val="0003199B"/>
    <w:rsid w:val="00041DFA"/>
    <w:rsid w:val="00083EAA"/>
    <w:rsid w:val="00084359"/>
    <w:rsid w:val="000A211C"/>
    <w:rsid w:val="000B31FD"/>
    <w:rsid w:val="000B422C"/>
    <w:rsid w:val="000B4ECC"/>
    <w:rsid w:val="000B5B05"/>
    <w:rsid w:val="000D582E"/>
    <w:rsid w:val="000D58F6"/>
    <w:rsid w:val="000E249A"/>
    <w:rsid w:val="000F2964"/>
    <w:rsid w:val="00113F25"/>
    <w:rsid w:val="00130251"/>
    <w:rsid w:val="001358F9"/>
    <w:rsid w:val="00135CF9"/>
    <w:rsid w:val="00135DD4"/>
    <w:rsid w:val="00136A2E"/>
    <w:rsid w:val="00141A55"/>
    <w:rsid w:val="001515A3"/>
    <w:rsid w:val="0016556B"/>
    <w:rsid w:val="0018673F"/>
    <w:rsid w:val="001B515D"/>
    <w:rsid w:val="001C70D1"/>
    <w:rsid w:val="001D0DFB"/>
    <w:rsid w:val="001D6626"/>
    <w:rsid w:val="001E1D81"/>
    <w:rsid w:val="001F07A4"/>
    <w:rsid w:val="001F7192"/>
    <w:rsid w:val="00226E93"/>
    <w:rsid w:val="00230E52"/>
    <w:rsid w:val="0023191A"/>
    <w:rsid w:val="0025678F"/>
    <w:rsid w:val="00263470"/>
    <w:rsid w:val="00273B42"/>
    <w:rsid w:val="0027599C"/>
    <w:rsid w:val="002811D2"/>
    <w:rsid w:val="002843FC"/>
    <w:rsid w:val="00285DB6"/>
    <w:rsid w:val="0029158B"/>
    <w:rsid w:val="00291EAB"/>
    <w:rsid w:val="00297724"/>
    <w:rsid w:val="00297AA2"/>
    <w:rsid w:val="002D16E6"/>
    <w:rsid w:val="002D336B"/>
    <w:rsid w:val="002E55B4"/>
    <w:rsid w:val="002F4ED1"/>
    <w:rsid w:val="00320A47"/>
    <w:rsid w:val="00340976"/>
    <w:rsid w:val="003409C7"/>
    <w:rsid w:val="00342184"/>
    <w:rsid w:val="003456E7"/>
    <w:rsid w:val="00346D98"/>
    <w:rsid w:val="003554C2"/>
    <w:rsid w:val="00360444"/>
    <w:rsid w:val="00362300"/>
    <w:rsid w:val="003741C6"/>
    <w:rsid w:val="0037556B"/>
    <w:rsid w:val="003958F0"/>
    <w:rsid w:val="00395CB2"/>
    <w:rsid w:val="00397EA2"/>
    <w:rsid w:val="003A35F0"/>
    <w:rsid w:val="003B32DE"/>
    <w:rsid w:val="003D244F"/>
    <w:rsid w:val="003E6D66"/>
    <w:rsid w:val="003F4C0A"/>
    <w:rsid w:val="004027B3"/>
    <w:rsid w:val="004072FF"/>
    <w:rsid w:val="004234DE"/>
    <w:rsid w:val="004277F3"/>
    <w:rsid w:val="00432FFF"/>
    <w:rsid w:val="004407E3"/>
    <w:rsid w:val="00443DC7"/>
    <w:rsid w:val="004776CF"/>
    <w:rsid w:val="004B2DF5"/>
    <w:rsid w:val="004B3775"/>
    <w:rsid w:val="004D48BF"/>
    <w:rsid w:val="004D7C57"/>
    <w:rsid w:val="005056C9"/>
    <w:rsid w:val="00522ED9"/>
    <w:rsid w:val="005250F8"/>
    <w:rsid w:val="00534BCD"/>
    <w:rsid w:val="00540B70"/>
    <w:rsid w:val="00547CAC"/>
    <w:rsid w:val="0055721D"/>
    <w:rsid w:val="00567E5E"/>
    <w:rsid w:val="00573E9B"/>
    <w:rsid w:val="00581131"/>
    <w:rsid w:val="00584D81"/>
    <w:rsid w:val="00585745"/>
    <w:rsid w:val="0058790D"/>
    <w:rsid w:val="00590F42"/>
    <w:rsid w:val="00593AD4"/>
    <w:rsid w:val="005A2562"/>
    <w:rsid w:val="005A7391"/>
    <w:rsid w:val="005B439D"/>
    <w:rsid w:val="005B5E37"/>
    <w:rsid w:val="005D0A88"/>
    <w:rsid w:val="005D2DC0"/>
    <w:rsid w:val="005E5CE1"/>
    <w:rsid w:val="006019B3"/>
    <w:rsid w:val="00613A68"/>
    <w:rsid w:val="006208D2"/>
    <w:rsid w:val="006343CB"/>
    <w:rsid w:val="00635EF8"/>
    <w:rsid w:val="00640271"/>
    <w:rsid w:val="00641BB8"/>
    <w:rsid w:val="00650FA8"/>
    <w:rsid w:val="00652B87"/>
    <w:rsid w:val="0067336A"/>
    <w:rsid w:val="00674E6A"/>
    <w:rsid w:val="0068582A"/>
    <w:rsid w:val="006872F2"/>
    <w:rsid w:val="006A0936"/>
    <w:rsid w:val="006A6298"/>
    <w:rsid w:val="006B3870"/>
    <w:rsid w:val="006C2245"/>
    <w:rsid w:val="006C6F94"/>
    <w:rsid w:val="006D2D06"/>
    <w:rsid w:val="006D3AD0"/>
    <w:rsid w:val="006F6C49"/>
    <w:rsid w:val="006F7D4A"/>
    <w:rsid w:val="00702AEF"/>
    <w:rsid w:val="00707E31"/>
    <w:rsid w:val="00712AAC"/>
    <w:rsid w:val="007306A1"/>
    <w:rsid w:val="00731926"/>
    <w:rsid w:val="007377E3"/>
    <w:rsid w:val="00742149"/>
    <w:rsid w:val="007545C2"/>
    <w:rsid w:val="0076331D"/>
    <w:rsid w:val="00776FF8"/>
    <w:rsid w:val="007A6264"/>
    <w:rsid w:val="007B178F"/>
    <w:rsid w:val="007B2CD8"/>
    <w:rsid w:val="007B46AC"/>
    <w:rsid w:val="007C59DA"/>
    <w:rsid w:val="007C5C9E"/>
    <w:rsid w:val="007F0480"/>
    <w:rsid w:val="00807229"/>
    <w:rsid w:val="008111D0"/>
    <w:rsid w:val="008153E3"/>
    <w:rsid w:val="00817E11"/>
    <w:rsid w:val="00824496"/>
    <w:rsid w:val="00827711"/>
    <w:rsid w:val="0083245B"/>
    <w:rsid w:val="0083471C"/>
    <w:rsid w:val="00836DF7"/>
    <w:rsid w:val="00854EC7"/>
    <w:rsid w:val="00861576"/>
    <w:rsid w:val="00861E96"/>
    <w:rsid w:val="008637CD"/>
    <w:rsid w:val="00873FEF"/>
    <w:rsid w:val="008769C0"/>
    <w:rsid w:val="00897181"/>
    <w:rsid w:val="008A2B6D"/>
    <w:rsid w:val="008B4AF5"/>
    <w:rsid w:val="008B5198"/>
    <w:rsid w:val="008C4F21"/>
    <w:rsid w:val="008D03A7"/>
    <w:rsid w:val="008D29EC"/>
    <w:rsid w:val="008D7436"/>
    <w:rsid w:val="008E067E"/>
    <w:rsid w:val="008E0A72"/>
    <w:rsid w:val="008E55CC"/>
    <w:rsid w:val="008F73E2"/>
    <w:rsid w:val="00901B9A"/>
    <w:rsid w:val="00907E0B"/>
    <w:rsid w:val="009108E2"/>
    <w:rsid w:val="00922293"/>
    <w:rsid w:val="00927BF8"/>
    <w:rsid w:val="00936341"/>
    <w:rsid w:val="00936871"/>
    <w:rsid w:val="00943108"/>
    <w:rsid w:val="00947CE0"/>
    <w:rsid w:val="00955E9D"/>
    <w:rsid w:val="0096766D"/>
    <w:rsid w:val="00972C25"/>
    <w:rsid w:val="00983669"/>
    <w:rsid w:val="009860DD"/>
    <w:rsid w:val="009A2A20"/>
    <w:rsid w:val="009A630A"/>
    <w:rsid w:val="009D4035"/>
    <w:rsid w:val="009D77F7"/>
    <w:rsid w:val="009F16BF"/>
    <w:rsid w:val="00A01E90"/>
    <w:rsid w:val="00A10B57"/>
    <w:rsid w:val="00A1492D"/>
    <w:rsid w:val="00A17D53"/>
    <w:rsid w:val="00A22E32"/>
    <w:rsid w:val="00A245D3"/>
    <w:rsid w:val="00A363C2"/>
    <w:rsid w:val="00A40B7A"/>
    <w:rsid w:val="00A419F5"/>
    <w:rsid w:val="00A4361E"/>
    <w:rsid w:val="00A522B6"/>
    <w:rsid w:val="00A54E53"/>
    <w:rsid w:val="00A63DD0"/>
    <w:rsid w:val="00A73CC6"/>
    <w:rsid w:val="00A77436"/>
    <w:rsid w:val="00A95E41"/>
    <w:rsid w:val="00AB25FF"/>
    <w:rsid w:val="00AB3305"/>
    <w:rsid w:val="00AD6DD7"/>
    <w:rsid w:val="00AE1993"/>
    <w:rsid w:val="00AE70F6"/>
    <w:rsid w:val="00B00D56"/>
    <w:rsid w:val="00B0236C"/>
    <w:rsid w:val="00B464FA"/>
    <w:rsid w:val="00B507D3"/>
    <w:rsid w:val="00B61D96"/>
    <w:rsid w:val="00B65719"/>
    <w:rsid w:val="00B77AC2"/>
    <w:rsid w:val="00B81ABD"/>
    <w:rsid w:val="00B92AF1"/>
    <w:rsid w:val="00BA6674"/>
    <w:rsid w:val="00BC170E"/>
    <w:rsid w:val="00BD0173"/>
    <w:rsid w:val="00BE611D"/>
    <w:rsid w:val="00BF79E7"/>
    <w:rsid w:val="00C22A98"/>
    <w:rsid w:val="00C463F7"/>
    <w:rsid w:val="00C578B6"/>
    <w:rsid w:val="00C66F72"/>
    <w:rsid w:val="00C6706B"/>
    <w:rsid w:val="00C705D6"/>
    <w:rsid w:val="00C73F7F"/>
    <w:rsid w:val="00CA13C8"/>
    <w:rsid w:val="00CB3000"/>
    <w:rsid w:val="00CB4E8A"/>
    <w:rsid w:val="00D03A61"/>
    <w:rsid w:val="00D22842"/>
    <w:rsid w:val="00D24B09"/>
    <w:rsid w:val="00D27F66"/>
    <w:rsid w:val="00D31361"/>
    <w:rsid w:val="00D32326"/>
    <w:rsid w:val="00D33AE2"/>
    <w:rsid w:val="00D45E67"/>
    <w:rsid w:val="00D56C55"/>
    <w:rsid w:val="00D572B5"/>
    <w:rsid w:val="00D62A61"/>
    <w:rsid w:val="00DA4422"/>
    <w:rsid w:val="00DB17FA"/>
    <w:rsid w:val="00DC5772"/>
    <w:rsid w:val="00DC757F"/>
    <w:rsid w:val="00E13F33"/>
    <w:rsid w:val="00E14941"/>
    <w:rsid w:val="00E1529E"/>
    <w:rsid w:val="00E1553D"/>
    <w:rsid w:val="00E251DE"/>
    <w:rsid w:val="00E253EA"/>
    <w:rsid w:val="00E2575D"/>
    <w:rsid w:val="00E34013"/>
    <w:rsid w:val="00E346CE"/>
    <w:rsid w:val="00E61AB6"/>
    <w:rsid w:val="00E67376"/>
    <w:rsid w:val="00E92D18"/>
    <w:rsid w:val="00E9531B"/>
    <w:rsid w:val="00EA37A5"/>
    <w:rsid w:val="00EB1CCD"/>
    <w:rsid w:val="00EC10DF"/>
    <w:rsid w:val="00EC134B"/>
    <w:rsid w:val="00ED2D35"/>
    <w:rsid w:val="00F03271"/>
    <w:rsid w:val="00F072E9"/>
    <w:rsid w:val="00F110A1"/>
    <w:rsid w:val="00F14C1C"/>
    <w:rsid w:val="00F164AA"/>
    <w:rsid w:val="00F167C0"/>
    <w:rsid w:val="00F32E40"/>
    <w:rsid w:val="00F34EF9"/>
    <w:rsid w:val="00F44CDC"/>
    <w:rsid w:val="00F46175"/>
    <w:rsid w:val="00F46A54"/>
    <w:rsid w:val="00F60304"/>
    <w:rsid w:val="00F6362B"/>
    <w:rsid w:val="00F71371"/>
    <w:rsid w:val="00F725F8"/>
    <w:rsid w:val="00FB73E2"/>
    <w:rsid w:val="00FB7DB1"/>
    <w:rsid w:val="00FC2358"/>
    <w:rsid w:val="00FC41D7"/>
    <w:rsid w:val="00FE2B42"/>
    <w:rsid w:val="00FE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3E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FB73E2"/>
    <w:pPr>
      <w:keepNext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qFormat/>
    <w:rsid w:val="00FB73E2"/>
    <w:pPr>
      <w:keepNext/>
      <w:outlineLvl w:val="1"/>
    </w:pPr>
    <w:rPr>
      <w:rFonts w:ascii="Garamond" w:hAnsi="Garamon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58F9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C463F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81ABD"/>
    <w:pPr>
      <w:ind w:left="720"/>
    </w:pPr>
    <w:rPr>
      <w:lang w:val="en-US"/>
    </w:rPr>
  </w:style>
  <w:style w:type="paragraph" w:styleId="Header">
    <w:name w:val="header"/>
    <w:basedOn w:val="Normal"/>
    <w:link w:val="HeaderChar"/>
    <w:rsid w:val="009108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locked/>
    <w:rsid w:val="009108E2"/>
    <w:rPr>
      <w:rFonts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rsid w:val="009108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locked/>
    <w:rsid w:val="009108E2"/>
    <w:rPr>
      <w:rFonts w:cs="Times New Roman"/>
      <w:sz w:val="24"/>
      <w:szCs w:val="24"/>
      <w:lang w:val="hr-HR"/>
    </w:rPr>
  </w:style>
  <w:style w:type="paragraph" w:styleId="NoSpacing">
    <w:name w:val="No Spacing"/>
    <w:qFormat/>
    <w:rsid w:val="001F7192"/>
    <w:rPr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3E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FB73E2"/>
    <w:pPr>
      <w:keepNext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qFormat/>
    <w:rsid w:val="00FB73E2"/>
    <w:pPr>
      <w:keepNext/>
      <w:outlineLvl w:val="1"/>
    </w:pPr>
    <w:rPr>
      <w:rFonts w:ascii="Garamond" w:hAnsi="Garamon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358F9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C463F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81ABD"/>
    <w:pPr>
      <w:ind w:left="720"/>
    </w:pPr>
    <w:rPr>
      <w:lang w:val="en-US"/>
    </w:rPr>
  </w:style>
  <w:style w:type="paragraph" w:styleId="Header">
    <w:name w:val="header"/>
    <w:basedOn w:val="Normal"/>
    <w:link w:val="HeaderChar"/>
    <w:rsid w:val="009108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locked/>
    <w:rsid w:val="009108E2"/>
    <w:rPr>
      <w:rFonts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rsid w:val="009108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locked/>
    <w:rsid w:val="009108E2"/>
    <w:rPr>
      <w:rFonts w:cs="Times New Roman"/>
      <w:sz w:val="24"/>
      <w:szCs w:val="24"/>
      <w:lang w:val="hr-HR"/>
    </w:rPr>
  </w:style>
  <w:style w:type="paragraph" w:styleId="NoSpacing">
    <w:name w:val="No Spacing"/>
    <w:qFormat/>
    <w:rsid w:val="001F7192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A533-70BA-4767-AF9B-29EB7BE2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P U B L I K A   C R N A   G O R A</vt:lpstr>
    </vt:vector>
  </TitlesOfParts>
  <Company>Prijestonica Cetinje</Company>
  <LinksUpToDate>false</LinksUpToDate>
  <CharactersWithSpaces>1009</CharactersWithSpaces>
  <SharedDoc>false</SharedDoc>
  <HLinks>
    <vt:vector size="6" baseType="variant"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http://www.cetinje.me/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C R N A   G O R A</dc:title>
  <dc:creator>Ivan Mijanovic</dc:creator>
  <cp:lastModifiedBy>Skupstina</cp:lastModifiedBy>
  <cp:revision>6</cp:revision>
  <cp:lastPrinted>2014-10-20T11:17:00Z</cp:lastPrinted>
  <dcterms:created xsi:type="dcterms:W3CDTF">2014-10-20T07:39:00Z</dcterms:created>
  <dcterms:modified xsi:type="dcterms:W3CDTF">2014-10-31T14:27:00Z</dcterms:modified>
</cp:coreProperties>
</file>