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327C9">
      <w:r>
        <w:t>3</w:t>
      </w:r>
      <w:r w:rsidR="00961576">
        <w:t>3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084BFF" w:rsidRPr="006F2A83" w:rsidRDefault="004A560C" w:rsidP="00084BFF">
            <w:pPr>
              <w:rPr>
                <w:rFonts w:ascii="Garamond" w:hAnsi="Garamond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961576" w:rsidRPr="006F2A83">
              <w:rPr>
                <w:rFonts w:ascii="Garamond" w:hAnsi="Garamond"/>
              </w:rPr>
              <w:t xml:space="preserve">13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A454A1" w:rsidRPr="006F2A83">
              <w:rPr>
                <w:rFonts w:ascii="Garamond" w:hAnsi="Garamond"/>
              </w:rPr>
              <w:t>0</w:t>
            </w:r>
            <w:r w:rsidR="00961576" w:rsidRPr="006F2A83">
              <w:rPr>
                <w:rFonts w:ascii="Garamond" w:hAnsi="Garamond"/>
              </w:rPr>
              <w:t>5</w:t>
            </w:r>
            <w:r w:rsidRPr="006F2A83">
              <w:rPr>
                <w:rFonts w:ascii="Garamond" w:hAnsi="Garamond"/>
              </w:rPr>
              <w:t>.</w:t>
            </w:r>
            <w:r w:rsidR="00961576" w:rsidRPr="006F2A83">
              <w:rPr>
                <w:rFonts w:ascii="Garamond" w:hAnsi="Garamond"/>
              </w:rPr>
              <w:t>02</w:t>
            </w:r>
            <w:r w:rsidRPr="006F2A83">
              <w:rPr>
                <w:rFonts w:ascii="Garamond" w:hAnsi="Garamond"/>
              </w:rPr>
              <w:t>.201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 xml:space="preserve">.god.,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strane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</w:p>
          <w:p w:rsidR="00CA5A7F" w:rsidRPr="00B30273" w:rsidRDefault="00084BFF" w:rsidP="00084BF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F2A83">
              <w:rPr>
                <w:rFonts w:ascii="Garamond" w:hAnsi="Garamond"/>
              </w:rPr>
              <w:t>d.o.o.,,Martex”za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odličivanje</w:t>
            </w:r>
            <w:proofErr w:type="spellEnd"/>
            <w:r w:rsidRPr="006F2A83">
              <w:rPr>
                <w:rFonts w:ascii="Garamond" w:hAnsi="Garamond"/>
              </w:rPr>
              <w:t xml:space="preserve"> o </w:t>
            </w:r>
            <w:proofErr w:type="spellStart"/>
            <w:r w:rsidRPr="006F2A83">
              <w:rPr>
                <w:rFonts w:ascii="Garamond" w:hAnsi="Garamond"/>
              </w:rPr>
              <w:t>potrebi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procjene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iticaja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na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životnu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sredinu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za</w:t>
            </w:r>
            <w:proofErr w:type="spellEnd"/>
            <w:r w:rsidRPr="006F2A83">
              <w:rPr>
                <w:rFonts w:ascii="Garamond" w:hAnsi="Garamond"/>
              </w:rPr>
              <w:t xml:space="preserve"> ,,</w:t>
            </w:r>
            <w:proofErr w:type="spellStart"/>
            <w:r w:rsidRPr="006F2A83">
              <w:rPr>
                <w:rFonts w:ascii="Garamond" w:hAnsi="Garamond"/>
              </w:rPr>
              <w:t>Funkcionisanje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proizvodnog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pogona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za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preradu</w:t>
            </w:r>
            <w:proofErr w:type="spellEnd"/>
            <w:r w:rsidRPr="006F2A83">
              <w:rPr>
                <w:rFonts w:ascii="Garamond" w:hAnsi="Garamond"/>
              </w:rPr>
              <w:t xml:space="preserve"> mesa </w:t>
            </w:r>
            <w:proofErr w:type="spellStart"/>
            <w:r w:rsidRPr="006F2A83">
              <w:rPr>
                <w:rFonts w:ascii="Garamond" w:hAnsi="Garamond"/>
              </w:rPr>
              <w:t>i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mesnih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prerađevina</w:t>
            </w:r>
            <w:proofErr w:type="spellEnd"/>
            <w:r w:rsidRPr="006F2A83">
              <w:rPr>
                <w:rFonts w:ascii="Garamond" w:hAnsi="Garamond"/>
              </w:rPr>
              <w:t>”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084BFF" w:rsidP="00A454A1">
            <w:r>
              <w:rPr>
                <w:rFonts w:ascii="Garamond" w:hAnsi="Garamond"/>
                <w:sz w:val="24"/>
                <w:szCs w:val="24"/>
              </w:rPr>
              <w:t>33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6F2A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="00947D06" w:rsidRPr="006F2A83">
              <w:rPr>
                <w:rFonts w:ascii="Garamond" w:hAnsi="Garamond"/>
              </w:rPr>
              <w:t xml:space="preserve"> </w:t>
            </w:r>
            <w:r w:rsidR="00084BFF" w:rsidRPr="006F2A83">
              <w:rPr>
                <w:rFonts w:ascii="Garamond" w:hAnsi="Garamond"/>
              </w:rPr>
              <w:t xml:space="preserve">05-353/16-UPI-13 </w:t>
            </w:r>
            <w:proofErr w:type="spellStart"/>
            <w:r w:rsidR="00084BFF" w:rsidRPr="006F2A83">
              <w:rPr>
                <w:rFonts w:ascii="Garamond" w:hAnsi="Garamond"/>
              </w:rPr>
              <w:t>od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gramStart"/>
            <w:r w:rsidR="00084BFF" w:rsidRPr="006F2A83">
              <w:rPr>
                <w:rFonts w:ascii="Garamond" w:hAnsi="Garamond"/>
              </w:rPr>
              <w:t xml:space="preserve">05.02.2016.god  </w:t>
            </w:r>
            <w:proofErr w:type="spellStart"/>
            <w:r w:rsidRPr="006F2A83">
              <w:rPr>
                <w:rFonts w:ascii="Garamond" w:hAnsi="Garamond"/>
              </w:rPr>
              <w:t>sa</w:t>
            </w:r>
            <w:proofErr w:type="spellEnd"/>
            <w:proofErr w:type="gram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dostavljen</w:t>
            </w:r>
            <w:r w:rsidRPr="006F2A83">
              <w:rPr>
                <w:rFonts w:ascii="Garamond" w:hAnsi="Garamond"/>
              </w:rPr>
              <w:t>om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Dokumentacijom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za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odlučivanje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o </w:t>
            </w:r>
            <w:proofErr w:type="spellStart"/>
            <w:r w:rsidR="00987765" w:rsidRPr="006F2A83">
              <w:rPr>
                <w:rFonts w:ascii="Garamond" w:hAnsi="Garamond"/>
              </w:rPr>
              <w:t>potrebi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procjene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uticaja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na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životnu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987765" w:rsidRPr="006F2A83">
              <w:rPr>
                <w:rFonts w:ascii="Garamond" w:hAnsi="Garamond"/>
              </w:rPr>
              <w:t>sredinu</w:t>
            </w:r>
            <w:proofErr w:type="spellEnd"/>
            <w:r w:rsidR="00987765" w:rsidRPr="006F2A83">
              <w:rPr>
                <w:rFonts w:ascii="Garamond" w:hAnsi="Garamond"/>
              </w:rPr>
              <w:t xml:space="preserve"> </w:t>
            </w:r>
            <w:proofErr w:type="spellStart"/>
            <w:r w:rsidR="00F87937" w:rsidRPr="006F2A83">
              <w:rPr>
                <w:rFonts w:ascii="Garamond" w:hAnsi="Garamond"/>
              </w:rPr>
              <w:t>za</w:t>
            </w:r>
            <w:proofErr w:type="spellEnd"/>
            <w:r w:rsidR="00A454A1" w:rsidRPr="006F2A83">
              <w:rPr>
                <w:rFonts w:ascii="Garamond" w:hAnsi="Garamond"/>
              </w:rPr>
              <w:t xml:space="preserve"> </w:t>
            </w:r>
            <w:r w:rsidR="00084BFF" w:rsidRPr="006F2A83">
              <w:rPr>
                <w:rFonts w:ascii="Garamond" w:hAnsi="Garamond"/>
              </w:rPr>
              <w:t>,,</w:t>
            </w:r>
            <w:proofErr w:type="spellStart"/>
            <w:r w:rsidR="00084BFF" w:rsidRPr="006F2A83">
              <w:rPr>
                <w:rFonts w:ascii="Garamond" w:hAnsi="Garamond"/>
              </w:rPr>
              <w:t>Funkcionisanje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proizvodnog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pogona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za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preradu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mesa </w:t>
            </w:r>
            <w:proofErr w:type="spellStart"/>
            <w:r w:rsidR="00084BFF" w:rsidRPr="006F2A83">
              <w:rPr>
                <w:rFonts w:ascii="Garamond" w:hAnsi="Garamond"/>
              </w:rPr>
              <w:t>i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mesnih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084BFF" w:rsidRPr="006F2A83">
              <w:rPr>
                <w:rFonts w:ascii="Garamond" w:hAnsi="Garamond"/>
              </w:rPr>
              <w:t>prerađevina</w:t>
            </w:r>
            <w:proofErr w:type="spellEnd"/>
            <w:r w:rsidR="00084BFF" w:rsidRPr="006F2A83">
              <w:rPr>
                <w:rFonts w:ascii="Garamond" w:hAnsi="Garamond"/>
              </w:rPr>
              <w:t xml:space="preserve"> </w:t>
            </w:r>
            <w:proofErr w:type="spellStart"/>
            <w:r w:rsidR="00A454A1" w:rsidRPr="006F2A83">
              <w:rPr>
                <w:rFonts w:ascii="Garamond" w:hAnsi="Garamond"/>
              </w:rPr>
              <w:t>na</w:t>
            </w:r>
            <w:proofErr w:type="spellEnd"/>
            <w:r w:rsidR="00A454A1" w:rsidRPr="006F2A83">
              <w:rPr>
                <w:rFonts w:ascii="Garamond" w:hAnsi="Garamond"/>
              </w:rPr>
              <w:t xml:space="preserve"> </w:t>
            </w:r>
            <w:proofErr w:type="spellStart"/>
            <w:r w:rsidR="00A454A1" w:rsidRPr="006F2A83">
              <w:rPr>
                <w:rFonts w:ascii="Garamond" w:hAnsi="Garamond"/>
              </w:rPr>
              <w:t>kat.parcelama</w:t>
            </w:r>
            <w:proofErr w:type="spellEnd"/>
            <w:r w:rsidR="00A454A1" w:rsidRPr="006F2A83">
              <w:rPr>
                <w:rFonts w:ascii="Garamond" w:hAnsi="Garamond"/>
              </w:rPr>
              <w:t xml:space="preserve"> </w:t>
            </w:r>
            <w:r w:rsidR="006F2A83" w:rsidRPr="006F2A83">
              <w:rPr>
                <w:rFonts w:ascii="Garamond" w:hAnsi="Garamond"/>
                <w:bCs/>
              </w:rPr>
              <w:t xml:space="preserve">br. 259, 363/1, 363/2, 364/2, 364/3, 388/2, 388/5 </w:t>
            </w:r>
            <w:proofErr w:type="spellStart"/>
            <w:r w:rsidR="006F2A83" w:rsidRPr="006F2A83">
              <w:rPr>
                <w:rFonts w:ascii="Garamond" w:hAnsi="Garamond"/>
                <w:bCs/>
              </w:rPr>
              <w:t>i</w:t>
            </w:r>
            <w:proofErr w:type="spellEnd"/>
            <w:r w:rsidR="006F2A83" w:rsidRPr="006F2A83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6F2A83" w:rsidRPr="006F2A83">
              <w:rPr>
                <w:rFonts w:ascii="Garamond" w:hAnsi="Garamond"/>
                <w:bCs/>
              </w:rPr>
              <w:t>djelovima</w:t>
            </w:r>
            <w:proofErr w:type="spellEnd"/>
            <w:r w:rsidR="006F2A83" w:rsidRPr="006F2A83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6F2A83" w:rsidRPr="006F2A83">
              <w:rPr>
                <w:rFonts w:ascii="Garamond" w:hAnsi="Garamond"/>
                <w:bCs/>
              </w:rPr>
              <w:t>katastarskih</w:t>
            </w:r>
            <w:proofErr w:type="spellEnd"/>
            <w:r w:rsidR="006F2A83" w:rsidRPr="006F2A83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6F2A83" w:rsidRPr="006F2A83">
              <w:rPr>
                <w:rFonts w:ascii="Garamond" w:hAnsi="Garamond"/>
                <w:bCs/>
              </w:rPr>
              <w:t>parcela</w:t>
            </w:r>
            <w:proofErr w:type="spellEnd"/>
            <w:r w:rsidR="006F2A83" w:rsidRPr="006F2A83">
              <w:rPr>
                <w:rFonts w:ascii="Garamond" w:hAnsi="Garamond"/>
                <w:bCs/>
              </w:rPr>
              <w:t xml:space="preserve"> br. 360, 361, 362 </w:t>
            </w:r>
            <w:proofErr w:type="spellStart"/>
            <w:r w:rsidR="006F2A83" w:rsidRPr="006F2A83">
              <w:rPr>
                <w:rFonts w:ascii="Garamond" w:hAnsi="Garamond"/>
                <w:bCs/>
              </w:rPr>
              <w:t>i</w:t>
            </w:r>
            <w:proofErr w:type="spellEnd"/>
            <w:r w:rsidR="006F2A83" w:rsidRPr="006F2A83">
              <w:rPr>
                <w:rFonts w:ascii="Garamond" w:hAnsi="Garamond"/>
                <w:bCs/>
              </w:rPr>
              <w:t xml:space="preserve"> 364/1 K.O. </w:t>
            </w:r>
            <w:proofErr w:type="spellStart"/>
            <w:r w:rsidR="006F2A83" w:rsidRPr="006F2A83">
              <w:rPr>
                <w:rFonts w:ascii="Garamond" w:hAnsi="Garamond"/>
                <w:bCs/>
              </w:rPr>
              <w:t>Cetinje</w:t>
            </w:r>
            <w:proofErr w:type="spellEnd"/>
            <w:r w:rsidR="006F2A83" w:rsidRPr="006F2A83">
              <w:rPr>
                <w:rFonts w:ascii="Garamond" w:hAnsi="Garamond"/>
                <w:bCs/>
              </w:rPr>
              <w:t xml:space="preserve"> I, UP 363/1, </w:t>
            </w:r>
            <w:proofErr w:type="spellStart"/>
            <w:r w:rsidR="006F2A83" w:rsidRPr="006F2A83">
              <w:rPr>
                <w:rFonts w:ascii="Garamond" w:hAnsi="Garamond"/>
                <w:bCs/>
              </w:rPr>
              <w:t>blok</w:t>
            </w:r>
            <w:proofErr w:type="spellEnd"/>
            <w:r w:rsidR="006F2A83" w:rsidRPr="006F2A83">
              <w:rPr>
                <w:rFonts w:ascii="Garamond" w:hAnsi="Garamond"/>
                <w:bCs/>
              </w:rPr>
              <w:t xml:space="preserve"> B, DUP ,,</w:t>
            </w:r>
            <w:proofErr w:type="spellStart"/>
            <w:r w:rsidR="006F2A83" w:rsidRPr="006F2A83">
              <w:rPr>
                <w:rFonts w:ascii="Garamond" w:hAnsi="Garamond"/>
                <w:bCs/>
              </w:rPr>
              <w:t>Bajice</w:t>
            </w:r>
            <w:proofErr w:type="spellEnd"/>
            <w:r w:rsidR="006F2A83" w:rsidRPr="006F2A83">
              <w:rPr>
                <w:rFonts w:ascii="Garamond" w:hAnsi="Garamond"/>
                <w:bCs/>
              </w:rPr>
              <w:t>“.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6F2A83">
              <w:rPr>
                <w:rFonts w:ascii="Garamond" w:hAnsi="Garamond"/>
              </w:rPr>
              <w:t>d.o.o.,,Martex</w:t>
            </w:r>
            <w:proofErr w:type="spellEnd"/>
            <w:r w:rsidR="006F2A83">
              <w:rPr>
                <w:rFonts w:ascii="Garamond" w:hAnsi="Garamond"/>
              </w:rPr>
              <w:t>”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6F2A83">
              <w:rPr>
                <w:rFonts w:ascii="Garamond" w:hAnsi="Garamond"/>
              </w:rPr>
              <w:t>Bajice</w:t>
            </w:r>
            <w:proofErr w:type="spellEnd"/>
            <w:r w:rsidR="006F2A83">
              <w:rPr>
                <w:rFonts w:ascii="Garamond" w:hAnsi="Garamond"/>
              </w:rPr>
              <w:t xml:space="preserve"> bb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6F2A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proofErr w:type="spellStart"/>
            <w:r w:rsidR="006F2A83">
              <w:rPr>
                <w:rFonts w:ascii="Garamond" w:hAnsi="Garamond"/>
              </w:rPr>
              <w:t>Maja</w:t>
            </w:r>
            <w:proofErr w:type="spellEnd"/>
            <w:r w:rsidR="006F2A83">
              <w:rPr>
                <w:rFonts w:ascii="Garamond" w:hAnsi="Garamond"/>
              </w:rPr>
              <w:t xml:space="preserve"> </w:t>
            </w:r>
            <w:proofErr w:type="spellStart"/>
            <w:r w:rsidR="006F2A83">
              <w:rPr>
                <w:rFonts w:ascii="Garamond" w:hAnsi="Garamond"/>
              </w:rPr>
              <w:t>Šaranović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6F2A8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proofErr w:type="gramStart"/>
            <w:r w:rsidR="009327C9">
              <w:rPr>
                <w:rFonts w:ascii="Garamond" w:hAnsi="Garamond"/>
              </w:rPr>
              <w:t>Pobjedi</w:t>
            </w:r>
            <w:proofErr w:type="spellEnd"/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6F2A83">
              <w:rPr>
                <w:rFonts w:ascii="Garamond" w:hAnsi="Garamond"/>
              </w:rPr>
              <w:t>09.02</w:t>
            </w:r>
            <w:proofErr w:type="gramEnd"/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je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05-353/16-UPI-13/2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E34802">
              <w:rPr>
                <w:rFonts w:ascii="Garamond" w:hAnsi="Garamond"/>
              </w:rPr>
              <w:t>1</w:t>
            </w:r>
            <w:r w:rsidR="006F2A83">
              <w:rPr>
                <w:rFonts w:ascii="Garamond" w:hAnsi="Garamond"/>
              </w:rPr>
              <w:t>8</w:t>
            </w:r>
            <w:r w:rsidR="005B394D">
              <w:rPr>
                <w:rFonts w:ascii="Garamond" w:hAnsi="Garamond"/>
              </w:rPr>
              <w:t>.</w:t>
            </w:r>
            <w:r w:rsidR="00C649FB">
              <w:rPr>
                <w:rFonts w:ascii="Garamond" w:hAnsi="Garamond"/>
              </w:rPr>
              <w:t>02</w:t>
            </w:r>
            <w:r w:rsidR="005B394D">
              <w:rPr>
                <w:rFonts w:ascii="Garamond" w:hAnsi="Garamond"/>
              </w:rPr>
              <w:t>.201</w:t>
            </w:r>
            <w:r w:rsidR="00C649FB">
              <w:rPr>
                <w:rFonts w:ascii="Garamond" w:hAnsi="Garamond"/>
              </w:rPr>
              <w:t>6</w:t>
            </w:r>
            <w:r w:rsidR="005B394D">
              <w:rPr>
                <w:rFonts w:ascii="Garamond" w:hAnsi="Garamond"/>
              </w:rPr>
              <w:t>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A64BBD">
              <w:rPr>
                <w:rFonts w:ascii="Garamond" w:hAnsi="Garamond"/>
              </w:rPr>
              <w:t>Pobjedi</w:t>
            </w:r>
            <w:proofErr w:type="spellEnd"/>
            <w:r w:rsidR="00A64BBD">
              <w:rPr>
                <w:rFonts w:ascii="Garamond" w:hAnsi="Garamond"/>
              </w:rPr>
              <w:t xml:space="preserve"> </w:t>
            </w:r>
            <w:r w:rsidR="00E34802">
              <w:rPr>
                <w:rFonts w:ascii="Garamond" w:hAnsi="Garamond"/>
              </w:rPr>
              <w:t>1</w:t>
            </w:r>
            <w:r w:rsidR="00C649FB">
              <w:rPr>
                <w:rFonts w:ascii="Garamond" w:hAnsi="Garamond"/>
              </w:rPr>
              <w:t>8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.</w:t>
            </w:r>
            <w:r w:rsidR="00C649FB">
              <w:rPr>
                <w:rFonts w:ascii="Garamond" w:hAnsi="Garamond"/>
              </w:rPr>
              <w:t>0</w:t>
            </w:r>
            <w:r w:rsidR="00A64BB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.201</w:t>
            </w:r>
            <w:r w:rsidR="00C649FB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 xml:space="preserve">.godine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F4A82" w:rsidRDefault="00343D3E" w:rsidP="00AF4A82">
            <w:pPr>
              <w:spacing w:line="276" w:lineRule="auto"/>
              <w:ind w:left="-142" w:right="476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 w:themeColor="text1"/>
              </w:rPr>
              <w:t>,</w:t>
            </w:r>
            <w:proofErr w:type="gramStart"/>
            <w:r>
              <w:rPr>
                <w:rFonts w:ascii="Garamond" w:hAnsi="Garamond"/>
                <w:color w:val="000000" w:themeColor="text1"/>
              </w:rPr>
              <w:t>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Martex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</w:rPr>
              <w:t xml:space="preserve">” d.o.o.je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podnio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zahtjev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br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05-353/16-UPI-40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16.03.2016.godine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davanje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saglasnosti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procjene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uticaja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životnu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sredinu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projekat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Funkcionisanje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proizvodnog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pogona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preradu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mesa </w:t>
            </w:r>
            <w:proofErr w:type="spellStart"/>
            <w:r w:rsidR="00AF4A82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mesnih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prerađevina”na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kat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. </w:t>
            </w:r>
            <w:proofErr w:type="gramStart"/>
            <w:r>
              <w:rPr>
                <w:rFonts w:ascii="Garamond" w:hAnsi="Garamond"/>
                <w:color w:val="000000" w:themeColor="text1"/>
              </w:rPr>
              <w:t>par</w:t>
            </w:r>
            <w:proofErr w:type="gramEnd"/>
            <w:r w:rsidR="00AF4A82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F4A82">
              <w:rPr>
                <w:rFonts w:ascii="Garamond" w:hAnsi="Garamond"/>
                <w:bCs/>
              </w:rPr>
              <w:t>na</w:t>
            </w:r>
            <w:proofErr w:type="spellEnd"/>
            <w:r w:rsidR="00AF4A82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F4A82">
              <w:rPr>
                <w:rFonts w:ascii="Garamond" w:hAnsi="Garamond"/>
                <w:bCs/>
              </w:rPr>
              <w:t>kat</w:t>
            </w:r>
            <w:proofErr w:type="spellEnd"/>
            <w:r w:rsidR="00AF4A82">
              <w:rPr>
                <w:rFonts w:ascii="Garamond" w:hAnsi="Garamond"/>
                <w:bCs/>
              </w:rPr>
              <w:t xml:space="preserve">. </w:t>
            </w:r>
            <w:proofErr w:type="spellStart"/>
            <w:proofErr w:type="gramStart"/>
            <w:r w:rsidR="00AF4A82">
              <w:rPr>
                <w:rFonts w:ascii="Garamond" w:hAnsi="Garamond"/>
                <w:bCs/>
              </w:rPr>
              <w:t>parcelama</w:t>
            </w:r>
            <w:proofErr w:type="spellEnd"/>
            <w:proofErr w:type="gramEnd"/>
            <w:r w:rsidR="00AF4A82">
              <w:rPr>
                <w:rFonts w:ascii="Garamond" w:hAnsi="Garamond"/>
                <w:bCs/>
              </w:rPr>
              <w:t xml:space="preserve"> br. 359, 363/1, 363/2, 364/2, 364/3, 388/2, 388/5 </w:t>
            </w:r>
            <w:proofErr w:type="spellStart"/>
            <w:r w:rsidR="00AF4A82">
              <w:rPr>
                <w:rFonts w:ascii="Garamond" w:hAnsi="Garamond"/>
                <w:bCs/>
              </w:rPr>
              <w:t>i</w:t>
            </w:r>
            <w:proofErr w:type="spellEnd"/>
            <w:r w:rsidR="00AF4A82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F4A82">
              <w:rPr>
                <w:rFonts w:ascii="Garamond" w:hAnsi="Garamond"/>
                <w:bCs/>
              </w:rPr>
              <w:t>djelovima</w:t>
            </w:r>
            <w:proofErr w:type="spellEnd"/>
            <w:r w:rsidR="00AF4A82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AF4A82">
              <w:rPr>
                <w:rFonts w:ascii="Garamond" w:hAnsi="Garamond"/>
                <w:bCs/>
              </w:rPr>
              <w:t>kat</w:t>
            </w:r>
            <w:proofErr w:type="spellEnd"/>
            <w:r w:rsidR="00AF4A82">
              <w:rPr>
                <w:rFonts w:ascii="Garamond" w:hAnsi="Garamond"/>
                <w:bCs/>
              </w:rPr>
              <w:t xml:space="preserve">. </w:t>
            </w:r>
            <w:proofErr w:type="spellStart"/>
            <w:proofErr w:type="gramStart"/>
            <w:r w:rsidR="00AF4A82">
              <w:rPr>
                <w:rFonts w:ascii="Garamond" w:hAnsi="Garamond"/>
                <w:bCs/>
              </w:rPr>
              <w:t>parcela</w:t>
            </w:r>
            <w:proofErr w:type="spellEnd"/>
            <w:proofErr w:type="gramEnd"/>
            <w:r w:rsidR="00AF4A82">
              <w:rPr>
                <w:rFonts w:ascii="Garamond" w:hAnsi="Garamond"/>
                <w:bCs/>
              </w:rPr>
              <w:t xml:space="preserve"> br. 360, 361, 362 </w:t>
            </w:r>
            <w:proofErr w:type="spellStart"/>
            <w:r w:rsidR="00AF4A82">
              <w:rPr>
                <w:rFonts w:ascii="Garamond" w:hAnsi="Garamond"/>
                <w:bCs/>
              </w:rPr>
              <w:t>i</w:t>
            </w:r>
            <w:proofErr w:type="spellEnd"/>
            <w:r w:rsidR="00AF4A82">
              <w:rPr>
                <w:rFonts w:ascii="Garamond" w:hAnsi="Garamond"/>
                <w:bCs/>
              </w:rPr>
              <w:t xml:space="preserve"> 364/1 K.O. </w:t>
            </w:r>
            <w:proofErr w:type="spellStart"/>
            <w:r w:rsidR="00AF4A82">
              <w:rPr>
                <w:rFonts w:ascii="Garamond" w:hAnsi="Garamond"/>
                <w:bCs/>
              </w:rPr>
              <w:t>Cetinje</w:t>
            </w:r>
            <w:proofErr w:type="spellEnd"/>
            <w:r w:rsidR="00AF4A82">
              <w:rPr>
                <w:rFonts w:ascii="Garamond" w:hAnsi="Garamond"/>
                <w:bCs/>
              </w:rPr>
              <w:t xml:space="preserve"> I, UP 363/1, </w:t>
            </w:r>
            <w:proofErr w:type="spellStart"/>
            <w:r w:rsidR="00AF4A82">
              <w:rPr>
                <w:rFonts w:ascii="Garamond" w:hAnsi="Garamond"/>
                <w:bCs/>
              </w:rPr>
              <w:t>blok</w:t>
            </w:r>
            <w:proofErr w:type="spellEnd"/>
            <w:r w:rsidR="00AF4A82">
              <w:rPr>
                <w:rFonts w:ascii="Garamond" w:hAnsi="Garamond"/>
                <w:bCs/>
              </w:rPr>
              <w:t xml:space="preserve"> B, DUP ,,</w:t>
            </w:r>
            <w:proofErr w:type="spellStart"/>
            <w:r w:rsidR="00AF4A82">
              <w:rPr>
                <w:rFonts w:ascii="Garamond" w:hAnsi="Garamond"/>
                <w:bCs/>
              </w:rPr>
              <w:t>Bajice</w:t>
            </w:r>
            <w:proofErr w:type="spellEnd"/>
            <w:r w:rsidR="00AF4A82">
              <w:rPr>
                <w:rFonts w:ascii="Garamond" w:hAnsi="Garamond"/>
                <w:bCs/>
              </w:rPr>
              <w:t xml:space="preserve">“, </w:t>
            </w:r>
            <w:proofErr w:type="spellStart"/>
            <w:r w:rsidR="00AF4A82">
              <w:rPr>
                <w:rFonts w:ascii="Garamond" w:hAnsi="Garamond"/>
                <w:bCs/>
              </w:rPr>
              <w:t>Cetinje</w:t>
            </w:r>
            <w:proofErr w:type="spellEnd"/>
            <w:r w:rsidR="00AF4A82">
              <w:rPr>
                <w:rFonts w:ascii="Garamond" w:hAnsi="Garamond"/>
                <w:bCs/>
              </w:rPr>
              <w:t>.</w:t>
            </w:r>
          </w:p>
          <w:p w:rsidR="00343D3E" w:rsidRPr="00DB35AC" w:rsidRDefault="00343D3E" w:rsidP="00343D3E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AF4A82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zahtjevom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6523AD" w:rsidP="006523A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Dostavljeni</w:t>
            </w:r>
            <w:proofErr w:type="spellEnd"/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Uradio</w:t>
            </w:r>
            <w:proofErr w:type="spellEnd"/>
            <w:r>
              <w:rPr>
                <w:rFonts w:ascii="Garamond" w:hAnsi="Garamond"/>
              </w:rPr>
              <w:t xml:space="preserve"> ,,EKO CENTAR” </w:t>
            </w:r>
            <w:proofErr w:type="spellStart"/>
            <w:r>
              <w:rPr>
                <w:rFonts w:ascii="Garamond" w:hAnsi="Garamond"/>
              </w:rPr>
              <w:t>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Nikšića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6523AD" w:rsidP="00C444A8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C444A8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I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Pobjeda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22.03.2016.godine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6523AD" w:rsidP="006523A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obrazovana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FF4730">
              <w:rPr>
                <w:rFonts w:ascii="Garamond" w:hAnsi="Garamond"/>
              </w:rPr>
              <w:t>05.04.2016.godine.</w:t>
            </w:r>
            <w:r w:rsidRPr="006523AD">
              <w:rPr>
                <w:rFonts w:ascii="Garamond" w:hAnsi="Garamond"/>
              </w:rPr>
              <w:t xml:space="preserve">Komisija </w:t>
            </w:r>
            <w:proofErr w:type="spellStart"/>
            <w:r w:rsidRPr="006523AD">
              <w:rPr>
                <w:rFonts w:ascii="Garamond" w:hAnsi="Garamond"/>
              </w:rPr>
              <w:t>nije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imala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primjedbe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i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dala</w:t>
            </w:r>
            <w:proofErr w:type="spellEnd"/>
            <w:r w:rsidRPr="006523AD">
              <w:rPr>
                <w:rFonts w:ascii="Garamond" w:hAnsi="Garamond"/>
              </w:rPr>
              <w:t xml:space="preserve"> je </w:t>
            </w:r>
            <w:proofErr w:type="spellStart"/>
            <w:r w:rsidRPr="006523AD">
              <w:rPr>
                <w:rFonts w:ascii="Garamond" w:hAnsi="Garamond"/>
              </w:rPr>
              <w:t>preporuku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Sekretarijatu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za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održivi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razvoji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infrastrukturu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za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davanje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saglasnosti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na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predmetni</w:t>
            </w:r>
            <w:proofErr w:type="spellEnd"/>
            <w:r w:rsidRPr="006523AD">
              <w:rPr>
                <w:rFonts w:ascii="Garamond" w:hAnsi="Garamond"/>
              </w:rPr>
              <w:t xml:space="preserve"> </w:t>
            </w:r>
            <w:proofErr w:type="spellStart"/>
            <w:r w:rsidRPr="006523AD">
              <w:rPr>
                <w:rFonts w:ascii="Garamond" w:hAnsi="Garamond"/>
              </w:rPr>
              <w:t>Elaborat</w:t>
            </w:r>
            <w:proofErr w:type="spellEnd"/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FF4730" w:rsidRDefault="00FF4730" w:rsidP="00FF4730">
            <w:pPr>
              <w:spacing w:line="276" w:lineRule="auto"/>
              <w:ind w:left="-142" w:right="476"/>
              <w:jc w:val="both"/>
              <w:rPr>
                <w:rFonts w:ascii="Garamond" w:hAnsi="Garamond"/>
                <w:bCs/>
              </w:rPr>
            </w:pP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imala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procjene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uticaja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životnu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sredinu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projekat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gramStart"/>
            <w:r>
              <w:rPr>
                <w:rFonts w:ascii="Garamond" w:hAnsi="Garamond"/>
                <w:color w:val="000000" w:themeColor="text1"/>
              </w:rPr>
              <w:t>,,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Funkcionisanje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proizvodnog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pogona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preradu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mesa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mesnih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prerađevina”na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kat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. </w:t>
            </w:r>
            <w:proofErr w:type="gramStart"/>
            <w:r>
              <w:rPr>
                <w:rFonts w:ascii="Garamond" w:hAnsi="Garamond"/>
                <w:color w:val="000000" w:themeColor="text1"/>
              </w:rPr>
              <w:t>par</w:t>
            </w:r>
            <w:proofErr w:type="gram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na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kat</w:t>
            </w:r>
            <w:proofErr w:type="spellEnd"/>
            <w:r>
              <w:rPr>
                <w:rFonts w:ascii="Garamond" w:hAnsi="Garamond"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  <w:bCs/>
              </w:rPr>
              <w:t>parcelama</w:t>
            </w:r>
            <w:proofErr w:type="spellEnd"/>
            <w:proofErr w:type="gramEnd"/>
            <w:r>
              <w:rPr>
                <w:rFonts w:ascii="Garamond" w:hAnsi="Garamond"/>
                <w:bCs/>
              </w:rPr>
              <w:t xml:space="preserve"> br. 359, 363/1, 363/2, 364/2, 364/3, 388/2, 388/5 </w:t>
            </w:r>
            <w:proofErr w:type="spellStart"/>
            <w:r>
              <w:rPr>
                <w:rFonts w:ascii="Garamond" w:hAnsi="Garamond"/>
                <w:bCs/>
              </w:rPr>
              <w:t>i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djelovima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kat</w:t>
            </w:r>
            <w:proofErr w:type="spellEnd"/>
            <w:r>
              <w:rPr>
                <w:rFonts w:ascii="Garamond" w:hAnsi="Garamond"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  <w:bCs/>
              </w:rPr>
              <w:t>parcela</w:t>
            </w:r>
            <w:proofErr w:type="spellEnd"/>
            <w:proofErr w:type="gramEnd"/>
            <w:r>
              <w:rPr>
                <w:rFonts w:ascii="Garamond" w:hAnsi="Garamond"/>
                <w:bCs/>
              </w:rPr>
              <w:t xml:space="preserve"> br. 360, 361, 362 </w:t>
            </w:r>
            <w:proofErr w:type="spellStart"/>
            <w:r>
              <w:rPr>
                <w:rFonts w:ascii="Garamond" w:hAnsi="Garamond"/>
                <w:bCs/>
              </w:rPr>
              <w:t>i</w:t>
            </w:r>
            <w:proofErr w:type="spellEnd"/>
            <w:r>
              <w:rPr>
                <w:rFonts w:ascii="Garamond" w:hAnsi="Garamond"/>
                <w:bCs/>
              </w:rPr>
              <w:t xml:space="preserve"> 364/1 K.O. </w:t>
            </w:r>
            <w:proofErr w:type="spellStart"/>
            <w:r>
              <w:rPr>
                <w:rFonts w:ascii="Garamond" w:hAnsi="Garamond"/>
                <w:bCs/>
              </w:rPr>
              <w:t>Cetinje</w:t>
            </w:r>
            <w:proofErr w:type="spellEnd"/>
            <w:r>
              <w:rPr>
                <w:rFonts w:ascii="Garamond" w:hAnsi="Garamond"/>
                <w:bCs/>
              </w:rPr>
              <w:t xml:space="preserve"> I, UP 363/1, </w:t>
            </w:r>
            <w:proofErr w:type="spellStart"/>
            <w:r>
              <w:rPr>
                <w:rFonts w:ascii="Garamond" w:hAnsi="Garamond"/>
                <w:bCs/>
              </w:rPr>
              <w:t>blok</w:t>
            </w:r>
            <w:proofErr w:type="spellEnd"/>
            <w:r>
              <w:rPr>
                <w:rFonts w:ascii="Garamond" w:hAnsi="Garamond"/>
                <w:bCs/>
              </w:rPr>
              <w:t xml:space="preserve"> B, DUP ,,</w:t>
            </w:r>
            <w:proofErr w:type="spellStart"/>
            <w:r>
              <w:rPr>
                <w:rFonts w:ascii="Garamond" w:hAnsi="Garamond"/>
                <w:bCs/>
              </w:rPr>
              <w:t>Bajice</w:t>
            </w:r>
            <w:proofErr w:type="spellEnd"/>
            <w:r>
              <w:rPr>
                <w:rFonts w:ascii="Garamond" w:hAnsi="Garamond"/>
                <w:bCs/>
              </w:rPr>
              <w:t xml:space="preserve">“, </w:t>
            </w:r>
            <w:proofErr w:type="spellStart"/>
            <w:r>
              <w:rPr>
                <w:rFonts w:ascii="Garamond" w:hAnsi="Garamond"/>
                <w:bCs/>
              </w:rPr>
              <w:t>Cetinje</w:t>
            </w:r>
            <w:proofErr w:type="spellEnd"/>
            <w:r>
              <w:rPr>
                <w:rFonts w:ascii="Garamond" w:hAnsi="Garamond"/>
                <w:bCs/>
              </w:rPr>
              <w:t>.</w:t>
            </w:r>
          </w:p>
          <w:p w:rsidR="00CA5A7F" w:rsidRPr="004A74D6" w:rsidRDefault="00CA5A7F" w:rsidP="004A74D6">
            <w:pPr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FF4730" w:rsidP="00EA75B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pojedinačni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Izvještaji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Zajednički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 w:rsidR="00EA75BB" w:rsidRPr="00EA75BB">
              <w:rPr>
                <w:rFonts w:ascii="Garamond" w:hAnsi="Garamond"/>
              </w:rPr>
              <w:t>.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444A8" w:rsidP="00C444A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Doneseno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</w:t>
            </w:r>
            <w:proofErr w:type="spellEnd"/>
            <w:r>
              <w:rPr>
                <w:rFonts w:ascii="Garamond" w:hAnsi="Garamond"/>
              </w:rPr>
              <w:t xml:space="preserve"> br05-353/16-UPI-41/3     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C444A8" w:rsidP="00C444A8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</w:t>
            </w:r>
            <w:proofErr w:type="gram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Pobjeda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</w:rPr>
              <w:t xml:space="preserve">11.04.2016.godine </w:t>
            </w:r>
            <w:r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84BFF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5F6D5E"/>
    <w:rsid w:val="0061132F"/>
    <w:rsid w:val="00621C71"/>
    <w:rsid w:val="00623EDE"/>
    <w:rsid w:val="00625B0B"/>
    <w:rsid w:val="0063179D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323AF"/>
    <w:rsid w:val="00733F0A"/>
    <w:rsid w:val="00741DFA"/>
    <w:rsid w:val="0075090C"/>
    <w:rsid w:val="00764AC8"/>
    <w:rsid w:val="00775E55"/>
    <w:rsid w:val="00790EAD"/>
    <w:rsid w:val="00796606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D4B0B"/>
    <w:rsid w:val="00CD7A09"/>
    <w:rsid w:val="00CE4ECD"/>
    <w:rsid w:val="00CF30E4"/>
    <w:rsid w:val="00D04D96"/>
    <w:rsid w:val="00D070B4"/>
    <w:rsid w:val="00D14356"/>
    <w:rsid w:val="00D34D45"/>
    <w:rsid w:val="00D60BA5"/>
    <w:rsid w:val="00D717DA"/>
    <w:rsid w:val="00D74CBC"/>
    <w:rsid w:val="00D83496"/>
    <w:rsid w:val="00DB35AC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179</cp:revision>
  <dcterms:created xsi:type="dcterms:W3CDTF">2013-04-09T12:20:00Z</dcterms:created>
  <dcterms:modified xsi:type="dcterms:W3CDTF">2016-04-15T08:48:00Z</dcterms:modified>
</cp:coreProperties>
</file>